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DA67" w14:textId="4DC6ACD1" w:rsidR="6A7F4B49" w:rsidRPr="00C52CA3" w:rsidRDefault="6A7F4B49">
      <w:r w:rsidRPr="00C52CA3">
        <w:t>Resources Fact Sheet:</w:t>
      </w:r>
      <w:r w:rsidR="53195718" w:rsidRPr="00C52CA3">
        <w:t xml:space="preserve"> These can be on a webpage on the toolkit website. </w:t>
      </w:r>
    </w:p>
    <w:p w14:paraId="65C7EA3C" w14:textId="3582DBBF" w:rsidR="4E4371EA" w:rsidRPr="00C52CA3" w:rsidRDefault="4E4371EA"/>
    <w:p w14:paraId="61572BDA" w14:textId="55D4EBA3" w:rsidR="67F3EB33" w:rsidRPr="00C52CA3" w:rsidRDefault="67F3EB33" w:rsidP="4E4371EA">
      <w:pPr>
        <w:rPr>
          <w:b/>
          <w:bCs/>
        </w:rPr>
      </w:pPr>
      <w:r w:rsidRPr="00C52CA3">
        <w:rPr>
          <w:b/>
          <w:bCs/>
        </w:rPr>
        <w:t>Urban and Community Forestry Apps</w:t>
      </w:r>
      <w:r w:rsidR="4D6EF137" w:rsidRPr="00C52CA3">
        <w:rPr>
          <w:b/>
          <w:bCs/>
        </w:rPr>
        <w:t xml:space="preserve">: These applications can help individuals, organizations, and localities more accurately assess urban forestry needs and plan initiatives. </w:t>
      </w:r>
    </w:p>
    <w:p w14:paraId="18304664" w14:textId="1882FB75" w:rsidR="67F3EB33" w:rsidRPr="00C52CA3" w:rsidRDefault="00000000" w:rsidP="4E4371EA">
      <w:hyperlink r:id="rId8">
        <w:r w:rsidR="67F3EB33" w:rsidRPr="00C52CA3">
          <w:rPr>
            <w:rStyle w:val="Hyperlink"/>
          </w:rPr>
          <w:t>My City’s Trees</w:t>
        </w:r>
      </w:hyperlink>
      <w:r w:rsidR="67F3EB33" w:rsidRPr="00C52CA3">
        <w:t>:</w:t>
      </w:r>
      <w:r w:rsidR="35BB7BDD" w:rsidRPr="00C52CA3">
        <w:t xml:space="preserve"> My City’s Trees is an application that enables anyone to access Urban Forest Inventory and Analysis (FIA) data and produce custom analyses and reports of urban forests — public and private trees where people live, work, and play — in select cities across the country. More cities are added continuously. </w:t>
      </w:r>
    </w:p>
    <w:p w14:paraId="5DF7F932" w14:textId="67B212A7" w:rsidR="7BE41A90" w:rsidRPr="00C52CA3" w:rsidRDefault="00000000" w:rsidP="4E4371EA">
      <w:hyperlink r:id="rId9">
        <w:proofErr w:type="spellStart"/>
        <w:r w:rsidR="7BE41A90" w:rsidRPr="00C52CA3">
          <w:rPr>
            <w:rStyle w:val="Hyperlink"/>
          </w:rPr>
          <w:t>TreeKeeper</w:t>
        </w:r>
        <w:proofErr w:type="spellEnd"/>
      </w:hyperlink>
      <w:r w:rsidR="7BE41A90" w:rsidRPr="00C52CA3">
        <w:t xml:space="preserve">: </w:t>
      </w:r>
      <w:proofErr w:type="spellStart"/>
      <w:r w:rsidR="43089D13" w:rsidRPr="00C52CA3">
        <w:t>TreeKeeper</w:t>
      </w:r>
      <w:proofErr w:type="spellEnd"/>
      <w:r w:rsidR="43089D13" w:rsidRPr="00C52CA3">
        <w:t xml:space="preserve"> is an urban forestry management software that can coordinate planning work with locality staff, identify projects for contractors, or communicate with the public. </w:t>
      </w:r>
    </w:p>
    <w:p w14:paraId="3D6781C1" w14:textId="07A0FE21" w:rsidR="53D85976" w:rsidRPr="00C52CA3" w:rsidRDefault="00000000" w:rsidP="4E4371EA">
      <w:hyperlink r:id="rId10">
        <w:r w:rsidR="53D85976" w:rsidRPr="00C52CA3">
          <w:rPr>
            <w:rStyle w:val="Hyperlink"/>
          </w:rPr>
          <w:t>Vibrant Cities Lab Tool Library</w:t>
        </w:r>
      </w:hyperlink>
      <w:r w:rsidR="53D85976" w:rsidRPr="00C52CA3">
        <w:t xml:space="preserve">: A comprehensive list of digital tools and apps for urban forestry </w:t>
      </w:r>
      <w:r w:rsidR="39EBD112" w:rsidRPr="00C52CA3">
        <w:t>groups and professionals.</w:t>
      </w:r>
    </w:p>
    <w:p w14:paraId="420CDDFD" w14:textId="6BBC4329" w:rsidR="0AAA6298" w:rsidRPr="00C52CA3" w:rsidRDefault="00000000" w:rsidP="6CD6232A">
      <w:hyperlink r:id="rId11">
        <w:r w:rsidR="0AAA6298" w:rsidRPr="00C52CA3">
          <w:rPr>
            <w:rStyle w:val="Hyperlink"/>
          </w:rPr>
          <w:t>Vibrant Cities Lab Urban Forestry Toolkit</w:t>
        </w:r>
      </w:hyperlink>
      <w:r w:rsidR="0AAA6298" w:rsidRPr="00C52CA3">
        <w:t xml:space="preserve">: </w:t>
      </w:r>
      <w:r w:rsidR="06D59C37" w:rsidRPr="00C52CA3">
        <w:t>A toolkit that provides a series of steps and resources for getting started with an urban forestry project.</w:t>
      </w:r>
    </w:p>
    <w:p w14:paraId="486C2EB2" w14:textId="7C3DEC2A" w:rsidR="39EBD112" w:rsidRPr="00C52CA3" w:rsidRDefault="00000000" w:rsidP="4E4371EA">
      <w:hyperlink r:id="rId12">
        <w:r w:rsidR="39EBD112" w:rsidRPr="00C52CA3">
          <w:rPr>
            <w:rStyle w:val="Hyperlink"/>
          </w:rPr>
          <w:t>Forest Metrix</w:t>
        </w:r>
      </w:hyperlink>
      <w:r w:rsidR="39EBD112" w:rsidRPr="00C52CA3">
        <w:t xml:space="preserve">: A tree mapping software that can be used in the </w:t>
      </w:r>
      <w:r w:rsidR="6E1C7E9E" w:rsidRPr="00C52CA3">
        <w:t xml:space="preserve">field and office to identify trees and sections of </w:t>
      </w:r>
      <w:r w:rsidR="76EB2BC2" w:rsidRPr="00C52CA3">
        <w:t>trees and</w:t>
      </w:r>
      <w:r w:rsidR="5DC58D1E" w:rsidRPr="00C52CA3">
        <w:t xml:space="preserve"> has a range of export options that include Google </w:t>
      </w:r>
      <w:proofErr w:type="spellStart"/>
      <w:r w:rsidR="5DC58D1E" w:rsidRPr="00C52CA3">
        <w:t>Eart</w:t>
      </w:r>
      <w:proofErr w:type="spellEnd"/>
      <w:r w:rsidR="5DC58D1E" w:rsidRPr="00C52CA3">
        <w:t xml:space="preserve"> and ArcGIS. </w:t>
      </w:r>
    </w:p>
    <w:p w14:paraId="1DE4D8D6" w14:textId="07BCD867" w:rsidR="2E5B4C0C" w:rsidRPr="00C52CA3" w:rsidRDefault="2E5B4C0C" w:rsidP="2E5B4C0C"/>
    <w:p w14:paraId="208DE69C" w14:textId="67941888" w:rsidR="662F86BC" w:rsidRPr="00C52CA3" w:rsidRDefault="662F86BC" w:rsidP="7CD5FA9D">
      <w:r w:rsidRPr="00C52CA3">
        <w:t xml:space="preserve">Networks: </w:t>
      </w:r>
    </w:p>
    <w:p w14:paraId="688D73A6" w14:textId="7218190F" w:rsidR="662F86BC" w:rsidRPr="00C52CA3" w:rsidRDefault="00000000" w:rsidP="7CD5FA9D">
      <w:pPr>
        <w:shd w:val="clear" w:color="auto" w:fill="FFFFFF" w:themeFill="background1"/>
        <w:spacing w:after="0"/>
      </w:pPr>
      <w:hyperlink r:id="rId13">
        <w:r w:rsidR="662F86BC" w:rsidRPr="00C52CA3">
          <w:rPr>
            <w:rStyle w:val="Hyperlink"/>
          </w:rPr>
          <w:t>Sustainable Urban Forest Coalition:</w:t>
        </w:r>
      </w:hyperlink>
      <w:r w:rsidR="662F86BC" w:rsidRPr="00C52CA3">
        <w:t xml:space="preserve"> SUFC is the nation’s only network of nonprofits, businesses, associations, foundations, and others working together to advance sound, effective urban forest policy and practices. Its membership represents urban planners, educators, arborists, landscape architects, public works and utility associations, air and water quality experts, foresters, scientists, health professionals, tree care companies, landscape and nursery associations, conservationists, and community advocates.</w:t>
      </w:r>
    </w:p>
    <w:p w14:paraId="56DB24E2" w14:textId="75852BB5" w:rsidR="7CD5FA9D" w:rsidRPr="00C52CA3" w:rsidRDefault="7CD5FA9D" w:rsidP="7CD5FA9D">
      <w:pPr>
        <w:shd w:val="clear" w:color="auto" w:fill="FFFFFF" w:themeFill="background1"/>
        <w:spacing w:after="0"/>
      </w:pPr>
    </w:p>
    <w:p w14:paraId="51CDE157" w14:textId="25FB703D" w:rsidR="662F86BC" w:rsidRPr="00C52CA3" w:rsidRDefault="00000000" w:rsidP="7CD5FA9D">
      <w:pPr>
        <w:shd w:val="clear" w:color="auto" w:fill="FFFFFF" w:themeFill="background1"/>
        <w:spacing w:after="0"/>
        <w:rPr>
          <w:rFonts w:ascii="Aptos" w:eastAsia="Aptos" w:hAnsi="Aptos" w:cs="Aptos"/>
          <w:color w:val="242424"/>
          <w:sz w:val="22"/>
          <w:szCs w:val="22"/>
        </w:rPr>
      </w:pPr>
      <w:hyperlink r:id="rId14">
        <w:r w:rsidR="662F86BC" w:rsidRPr="00C52CA3">
          <w:rPr>
            <w:rStyle w:val="Hyperlink"/>
          </w:rPr>
          <w:t>Forests in Cities Network:</w:t>
        </w:r>
      </w:hyperlink>
      <w:r w:rsidR="662F86BC" w:rsidRPr="00C52CA3">
        <w:rPr>
          <w:rFonts w:ascii="Aptos" w:eastAsia="Aptos" w:hAnsi="Aptos" w:cs="Aptos"/>
          <w:color w:val="242424"/>
          <w:sz w:val="22"/>
          <w:szCs w:val="22"/>
        </w:rPr>
        <w:t xml:space="preserve"> The Forests in Cities Network is a national network dedicated to promoting and advancing healthy forested natural areas in cities across America through science, management, partnerships, and communications. The Forests in Cities Network was created in 2019 by the Natural Areas Conservancy.</w:t>
      </w:r>
    </w:p>
    <w:p w14:paraId="74198614" w14:textId="2E493273" w:rsidR="7CD5FA9D" w:rsidRPr="00C52CA3" w:rsidRDefault="7CD5FA9D" w:rsidP="7CD5FA9D">
      <w:pPr>
        <w:shd w:val="clear" w:color="auto" w:fill="FFFFFF" w:themeFill="background1"/>
        <w:spacing w:after="0"/>
        <w:rPr>
          <w:rFonts w:ascii="Aptos" w:eastAsia="Aptos" w:hAnsi="Aptos" w:cs="Aptos"/>
          <w:color w:val="242424"/>
          <w:sz w:val="22"/>
          <w:szCs w:val="22"/>
        </w:rPr>
      </w:pPr>
    </w:p>
    <w:p w14:paraId="48AA7F1B" w14:textId="0319847C" w:rsidR="662F86BC" w:rsidRPr="00C52CA3" w:rsidRDefault="00000000" w:rsidP="7CD5FA9D">
      <w:pPr>
        <w:shd w:val="clear" w:color="auto" w:fill="FFFFFF" w:themeFill="background1"/>
        <w:spacing w:after="0"/>
        <w:rPr>
          <w:rFonts w:ascii="Aptos" w:eastAsia="Aptos" w:hAnsi="Aptos" w:cs="Aptos"/>
          <w:color w:val="242424"/>
          <w:sz w:val="22"/>
          <w:szCs w:val="22"/>
        </w:rPr>
      </w:pPr>
      <w:hyperlink r:id="rId15">
        <w:r w:rsidR="662F86BC" w:rsidRPr="00C52CA3">
          <w:rPr>
            <w:rStyle w:val="Hyperlink"/>
          </w:rPr>
          <w:t>Sustainable Forestry Initiative:</w:t>
        </w:r>
      </w:hyperlink>
      <w:r w:rsidR="662F86BC" w:rsidRPr="00C52CA3">
        <w:rPr>
          <w:rFonts w:ascii="Aptos" w:eastAsia="Aptos" w:hAnsi="Aptos" w:cs="Aptos"/>
          <w:color w:val="242424"/>
          <w:sz w:val="22"/>
          <w:szCs w:val="22"/>
        </w:rPr>
        <w:t xml:space="preserve"> The Sustainable Forestry Initiative (SFI) is a sustainability organization operating in the U.S. and Canada that works across four pillars: standards, conservation, community, and education. SFI was founded in 1994 by the American Forest &amp; Paper Association (AF&amp;PA).  SFI is headquartered in Ottawa and Washington, D.C. </w:t>
      </w:r>
    </w:p>
    <w:p w14:paraId="749F87CC" w14:textId="6980135F" w:rsidR="7CD5FA9D" w:rsidRPr="00C52CA3" w:rsidRDefault="7CD5FA9D" w:rsidP="7CD5FA9D"/>
    <w:p w14:paraId="29B755F9" w14:textId="70B4A753" w:rsidR="662F86BC" w:rsidRPr="00C52CA3" w:rsidRDefault="00000000" w:rsidP="7CD5FA9D">
      <w:hyperlink r:id="rId16">
        <w:r w:rsidR="662F86BC" w:rsidRPr="00C52CA3">
          <w:rPr>
            <w:rStyle w:val="Hyperlink"/>
          </w:rPr>
          <w:t>Urban Forest Connections</w:t>
        </w:r>
        <w:r w:rsidR="662F86BC" w:rsidRPr="00C52CA3">
          <w:rPr>
            <w:rStyle w:val="Hyperlink"/>
            <w:u w:val="none"/>
          </w:rPr>
          <w:t>:</w:t>
        </w:r>
      </w:hyperlink>
      <w:r w:rsidR="662F86BC" w:rsidRPr="00C52CA3">
        <w:t xml:space="preserve"> This webinar series creates a stage for experts to share the latest science, practice, and policy on urban and community forestry. Topics include issues affecting the health of people and the health of the trees and forests that communities depend on to moderate local climate extremes, and provide food, shelter, water, wildlife habitat, environmental justice, artistic </w:t>
      </w:r>
      <w:proofErr w:type="gramStart"/>
      <w:r w:rsidR="662F86BC" w:rsidRPr="00C52CA3">
        <w:t>expression</w:t>
      </w:r>
      <w:proofErr w:type="gramEnd"/>
      <w:r w:rsidR="662F86BC" w:rsidRPr="00C52CA3">
        <w:t xml:space="preserve"> and spiritual healing. While focused primarily on the needs of local advocates and practitioners, our participants range from state and federal government to nonprofit, municipal, university, private </w:t>
      </w:r>
      <w:proofErr w:type="gramStart"/>
      <w:r w:rsidR="662F86BC" w:rsidRPr="00C52CA3">
        <w:t>industry</w:t>
      </w:r>
      <w:proofErr w:type="gramEnd"/>
      <w:r w:rsidR="662F86BC" w:rsidRPr="00C52CA3">
        <w:t xml:space="preserve"> and public health leaders. Tune in every other month on second Wednesdays from 1:00pm - 2:15pm ET.</w:t>
      </w:r>
    </w:p>
    <w:p w14:paraId="5BD0369A" w14:textId="38F5C5FA" w:rsidR="662F86BC" w:rsidRPr="00C52CA3" w:rsidRDefault="00000000" w:rsidP="7CD5FA9D">
      <w:pPr>
        <w:rPr>
          <w:u w:val="single"/>
        </w:rPr>
      </w:pPr>
      <w:hyperlink r:id="rId17">
        <w:r w:rsidR="662F86BC" w:rsidRPr="00C52CA3">
          <w:rPr>
            <w:rStyle w:val="Hyperlink"/>
          </w:rPr>
          <w:t>Georgia Tech's Urban Climate Lab</w:t>
        </w:r>
      </w:hyperlink>
      <w:r w:rsidR="662F86BC" w:rsidRPr="00C52CA3">
        <w:t xml:space="preserve">: The Urban Climate Lab is a group of researchers at the Georgia Institute of Technology who are exploring the connections between climate change and the built environment. Through this website, we hope to highlight the range of mechanisms through which land use change, both within and outside of cities, is driving ongoing warming trends and impacting human and environmental health. Globally, urbanized areas account for </w:t>
      </w:r>
      <w:proofErr w:type="gramStart"/>
      <w:r w:rsidR="662F86BC" w:rsidRPr="00C52CA3">
        <w:t>the majority of</w:t>
      </w:r>
      <w:proofErr w:type="gramEnd"/>
      <w:r w:rsidR="662F86BC" w:rsidRPr="00C52CA3">
        <w:t xml:space="preserve"> the human population but have received relatively little attention in climate change research. The UCL integrates expertise in the realms of environmental science, urban design, and public health to develop urban heat management strategies for cities.</w:t>
      </w:r>
    </w:p>
    <w:p w14:paraId="78624F98" w14:textId="0B93DD7B" w:rsidR="7CD5FA9D" w:rsidRPr="00C52CA3" w:rsidRDefault="00000000" w:rsidP="6CD6232A">
      <w:hyperlink r:id="rId18">
        <w:r w:rsidR="570D1B7A" w:rsidRPr="00C52CA3">
          <w:rPr>
            <w:rStyle w:val="Hyperlink"/>
          </w:rPr>
          <w:t>USDA Urban Grower Resources</w:t>
        </w:r>
      </w:hyperlink>
      <w:r w:rsidR="570D1B7A" w:rsidRPr="00C52CA3">
        <w:t xml:space="preserve">: The USDA offers a variety of resources for getting started </w:t>
      </w:r>
      <w:r w:rsidR="1C1704C7" w:rsidRPr="00C52CA3">
        <w:t xml:space="preserve">with gardening or farming in an urban environment. These resources include </w:t>
      </w:r>
      <w:r w:rsidR="068E4833" w:rsidRPr="00C52CA3">
        <w:t>financing</w:t>
      </w:r>
      <w:r w:rsidR="1C1704C7" w:rsidRPr="00C52CA3">
        <w:t xml:space="preserve"> options, material coordination, and marketing and promotion </w:t>
      </w:r>
      <w:r w:rsidR="28B090D9" w:rsidRPr="00C52CA3">
        <w:t>information.</w:t>
      </w:r>
    </w:p>
    <w:p w14:paraId="134E8248" w14:textId="7B4A90A5" w:rsidR="7CD5FA9D" w:rsidRPr="00C52CA3" w:rsidRDefault="7CD5FA9D" w:rsidP="7CD5FA9D"/>
    <w:p w14:paraId="02F56F24" w14:textId="0EC024DD" w:rsidR="19657953" w:rsidRPr="00C52CA3" w:rsidRDefault="19657953" w:rsidP="4E4371EA">
      <w:r w:rsidRPr="00C52CA3">
        <w:t>Conferences:</w:t>
      </w:r>
    </w:p>
    <w:p w14:paraId="4C8A2864" w14:textId="244BBB21" w:rsidR="4E4371EA" w:rsidRPr="00C52CA3" w:rsidRDefault="00000000" w:rsidP="4E4371EA">
      <w:hyperlink r:id="rId19">
        <w:r w:rsidR="63FDE90B" w:rsidRPr="00C52CA3">
          <w:rPr>
            <w:rStyle w:val="Hyperlink"/>
          </w:rPr>
          <w:t>World Forum on Urban Forests</w:t>
        </w:r>
      </w:hyperlink>
      <w:r w:rsidR="63FDE90B" w:rsidRPr="00C52CA3">
        <w:t>:</w:t>
      </w:r>
      <w:r w:rsidR="73CFBE5A" w:rsidRPr="00C52CA3">
        <w:t xml:space="preserve"> The World Forum on Urban Forests (WFUF) is an informal platform jointly developed by FAO, the </w:t>
      </w:r>
      <w:proofErr w:type="spellStart"/>
      <w:r w:rsidR="73CFBE5A" w:rsidRPr="00C52CA3">
        <w:t>Politecnico</w:t>
      </w:r>
      <w:proofErr w:type="spellEnd"/>
      <w:r w:rsidR="73CFBE5A" w:rsidRPr="00C52CA3">
        <w:t xml:space="preserve"> di Milano and Italian Society of Silviculture of Forest Ecology (SISEF). It aims at consolidating, </w:t>
      </w:r>
      <w:proofErr w:type="gramStart"/>
      <w:r w:rsidR="73CFBE5A" w:rsidRPr="00C52CA3">
        <w:t>promoting</w:t>
      </w:r>
      <w:proofErr w:type="gramEnd"/>
      <w:r w:rsidR="73CFBE5A" w:rsidRPr="00C52CA3">
        <w:t xml:space="preserve"> and implementing the outcomes of the first edition of the Forum, including the Call for Action and the Tree Cities of the World </w:t>
      </w:r>
      <w:proofErr w:type="spellStart"/>
      <w:r w:rsidR="73CFBE5A" w:rsidRPr="00C52CA3">
        <w:t>Programme</w:t>
      </w:r>
      <w:proofErr w:type="spellEnd"/>
      <w:r w:rsidR="73CFBE5A" w:rsidRPr="00C52CA3">
        <w:t>, and support cities worldwide move towards a greener and more sustainable and resilient model of urban development.</w:t>
      </w:r>
    </w:p>
    <w:p w14:paraId="3562DBE5" w14:textId="35E4D4B1" w:rsidR="63FDE90B" w:rsidRPr="00C52CA3" w:rsidRDefault="00000000" w:rsidP="7CD5FA9D">
      <w:hyperlink r:id="rId20">
        <w:r w:rsidR="63FDE90B" w:rsidRPr="00C52CA3">
          <w:rPr>
            <w:rStyle w:val="Hyperlink"/>
          </w:rPr>
          <w:t>Casey Trees Urban Tree Summit</w:t>
        </w:r>
      </w:hyperlink>
      <w:r w:rsidR="63FDE90B" w:rsidRPr="00C52CA3">
        <w:t>:</w:t>
      </w:r>
      <w:r w:rsidR="45596708" w:rsidRPr="00C52CA3">
        <w:t xml:space="preserve"> Montgomery Parks (Montgomery County, MD) and Casey Trees (Washington, DC) organize this summit.</w:t>
      </w:r>
      <w:r w:rsidR="63FDE90B" w:rsidRPr="00C52CA3">
        <w:t xml:space="preserve"> </w:t>
      </w:r>
      <w:r w:rsidR="3467AC98" w:rsidRPr="00C52CA3">
        <w:t xml:space="preserve">Presentations focus on the contributions that diverse areas of study and different organizations with disparate missions are making to </w:t>
      </w:r>
      <w:r w:rsidR="2DED4CE6" w:rsidRPr="00C52CA3">
        <w:t>the field</w:t>
      </w:r>
      <w:r w:rsidR="3467AC98" w:rsidRPr="00C52CA3">
        <w:t xml:space="preserve"> of urban forestry.</w:t>
      </w:r>
    </w:p>
    <w:p w14:paraId="00970DA3" w14:textId="74824A4E" w:rsidR="3467AC98" w:rsidRPr="00C52CA3" w:rsidRDefault="3467AC98" w:rsidP="7CD5FA9D">
      <w:r w:rsidRPr="00C52CA3">
        <w:t xml:space="preserve"> </w:t>
      </w:r>
    </w:p>
    <w:p w14:paraId="69F3A315" w14:textId="1F0E4CFE" w:rsidR="4E4371EA" w:rsidRPr="00C52CA3" w:rsidRDefault="4E4371EA" w:rsidP="4E4371EA"/>
    <w:p w14:paraId="79C55ADC" w14:textId="464575F2" w:rsidR="4E4371EA" w:rsidRPr="00C52CA3" w:rsidRDefault="4E4371EA" w:rsidP="4E4371EA"/>
    <w:p w14:paraId="4EFC7A65" w14:textId="36021F1C" w:rsidR="7CD5FA9D" w:rsidRPr="00C52CA3" w:rsidRDefault="7CD5FA9D" w:rsidP="7CD5FA9D"/>
    <w:p w14:paraId="104CE832" w14:textId="54F10CC8" w:rsidR="19657953" w:rsidRPr="00C52CA3" w:rsidRDefault="19657953" w:rsidP="4E4371EA">
      <w:pPr>
        <w:rPr>
          <w:b/>
          <w:bCs/>
        </w:rPr>
      </w:pPr>
      <w:r w:rsidRPr="00C52CA3">
        <w:rPr>
          <w:b/>
          <w:bCs/>
        </w:rPr>
        <w:t>How-</w:t>
      </w:r>
      <w:proofErr w:type="spellStart"/>
      <w:r w:rsidRPr="00C52CA3">
        <w:rPr>
          <w:b/>
          <w:bCs/>
        </w:rPr>
        <w:t>To's</w:t>
      </w:r>
      <w:proofErr w:type="spellEnd"/>
      <w:r w:rsidR="3ACBA3F3" w:rsidRPr="00C52CA3">
        <w:rPr>
          <w:b/>
          <w:bCs/>
        </w:rPr>
        <w:t>:</w:t>
      </w:r>
      <w:r w:rsidR="1F8465C4" w:rsidRPr="00C52CA3">
        <w:rPr>
          <w:b/>
          <w:bCs/>
        </w:rPr>
        <w:t xml:space="preserve"> A curated list of community organizing and social media guides to</w:t>
      </w:r>
      <w:r w:rsidR="23B1C84F" w:rsidRPr="00C52CA3">
        <w:rPr>
          <w:b/>
          <w:bCs/>
        </w:rPr>
        <w:t xml:space="preserve"> help individuals and organizations plan, communicate, and accomplish urban forestry initiatives. </w:t>
      </w:r>
    </w:p>
    <w:p w14:paraId="5C31ADE7" w14:textId="5F134E2B" w:rsidR="422B8489" w:rsidRPr="00C52CA3" w:rsidRDefault="422B8489" w:rsidP="4E4371EA">
      <w:r w:rsidRPr="00C52CA3">
        <w:rPr>
          <w:b/>
          <w:bCs/>
        </w:rPr>
        <w:t>Community Organizing:</w:t>
      </w:r>
      <w:r w:rsidR="7A9CE985" w:rsidRPr="00C52CA3">
        <w:rPr>
          <w:b/>
          <w:bCs/>
        </w:rPr>
        <w:t xml:space="preserve"> </w:t>
      </w:r>
      <w:r w:rsidR="7A9CE985" w:rsidRPr="00C52CA3">
        <w:t xml:space="preserve">These guides provide general information about community </w:t>
      </w:r>
      <w:r w:rsidR="7D91A7E9" w:rsidRPr="00C52CA3">
        <w:t>organizations</w:t>
      </w:r>
      <w:r w:rsidR="7A9CE985" w:rsidRPr="00C52CA3">
        <w:t xml:space="preserve"> with some specific information about urban forestry efforts. </w:t>
      </w:r>
    </w:p>
    <w:p w14:paraId="1CE3C638" w14:textId="77F280A8" w:rsidR="7A9CE985" w:rsidRPr="00C52CA3" w:rsidRDefault="00000000" w:rsidP="4E4371EA">
      <w:pPr>
        <w:pStyle w:val="ListParagraph"/>
        <w:numPr>
          <w:ilvl w:val="0"/>
          <w:numId w:val="4"/>
        </w:numPr>
      </w:pPr>
      <w:hyperlink r:id="rId21">
        <w:r w:rsidR="7A9CE985" w:rsidRPr="00C52CA3">
          <w:rPr>
            <w:rStyle w:val="Hyperlink"/>
          </w:rPr>
          <w:t>Philadelphia Orchard Project’s Community Organizing Toolkit</w:t>
        </w:r>
      </w:hyperlink>
      <w:r w:rsidR="7A9CE985" w:rsidRPr="00C52CA3">
        <w:t>:</w:t>
      </w:r>
      <w:r w:rsidR="26DDF6F4" w:rsidRPr="00C52CA3">
        <w:t xml:space="preserve"> This document serves as a guide that includes best practices and insights for growing community involvement and encouraging buy-in for green spaces. It is based on successful efforts to </w:t>
      </w:r>
      <w:r w:rsidR="4CF0E6D9" w:rsidRPr="00C52CA3">
        <w:t xml:space="preserve">develop and maintain urban orchards in Philadelphia. </w:t>
      </w:r>
    </w:p>
    <w:p w14:paraId="091D85FA" w14:textId="35D5135E" w:rsidR="579D9201" w:rsidRPr="00C52CA3" w:rsidRDefault="00000000" w:rsidP="4E4371EA">
      <w:pPr>
        <w:pStyle w:val="ListParagraph"/>
        <w:numPr>
          <w:ilvl w:val="0"/>
          <w:numId w:val="3"/>
        </w:numPr>
      </w:pPr>
      <w:hyperlink>
        <w:r w:rsidR="579D9201" w:rsidRPr="00C52CA3">
          <w:rPr>
            <w:rStyle w:val="Hyperlink"/>
          </w:rPr>
          <w:t>University of Kansas</w:t>
        </w:r>
        <w:r w:rsidR="0E94BFF7" w:rsidRPr="00C52CA3">
          <w:rPr>
            <w:rStyle w:val="Hyperlink"/>
          </w:rPr>
          <w:t>’ Community Toolbox</w:t>
        </w:r>
      </w:hyperlink>
      <w:r w:rsidR="0E94BFF7" w:rsidRPr="00C52CA3">
        <w:t>: A comprehensive database of resources, guides, and tools that is broken down by skills, best practices, processes, and much more</w:t>
      </w:r>
      <w:r w:rsidR="0ECA0C06" w:rsidRPr="00C52CA3">
        <w:t>.</w:t>
      </w:r>
    </w:p>
    <w:p w14:paraId="2922049C" w14:textId="5FD39718" w:rsidR="0ECA0C06" w:rsidRPr="00C52CA3" w:rsidRDefault="00000000" w:rsidP="4E4371EA">
      <w:pPr>
        <w:pStyle w:val="ListParagraph"/>
        <w:numPr>
          <w:ilvl w:val="0"/>
          <w:numId w:val="2"/>
        </w:numPr>
      </w:pPr>
      <w:hyperlink r:id="rId22">
        <w:r w:rsidR="0ECA0C06" w:rsidRPr="00C52CA3">
          <w:rPr>
            <w:rStyle w:val="Hyperlink"/>
          </w:rPr>
          <w:t>National Education Association’s Fundamentals of Organizing Toolkit</w:t>
        </w:r>
      </w:hyperlink>
      <w:r w:rsidR="0ECA0C06" w:rsidRPr="00C52CA3">
        <w:t xml:space="preserve">: </w:t>
      </w:r>
      <w:r w:rsidR="4194BF3B" w:rsidRPr="00C52CA3">
        <w:t xml:space="preserve">A collection of strategies and best practices for issue and community-based organizing. </w:t>
      </w:r>
    </w:p>
    <w:p w14:paraId="66B86D0F" w14:textId="505623E5" w:rsidR="4194BF3B" w:rsidRPr="00C52CA3" w:rsidRDefault="00000000" w:rsidP="2E5B4C0C">
      <w:pPr>
        <w:pStyle w:val="ListParagraph"/>
        <w:numPr>
          <w:ilvl w:val="0"/>
          <w:numId w:val="1"/>
        </w:numPr>
      </w:pPr>
      <w:hyperlink r:id="rId23">
        <w:r w:rsidR="4194BF3B" w:rsidRPr="00C52CA3">
          <w:rPr>
            <w:rStyle w:val="Hyperlink"/>
          </w:rPr>
          <w:t xml:space="preserve">Vibrant Cities Lab’s Community Assessment &amp; </w:t>
        </w:r>
        <w:proofErr w:type="gramStart"/>
        <w:r w:rsidR="4194BF3B" w:rsidRPr="00C52CA3">
          <w:rPr>
            <w:rStyle w:val="Hyperlink"/>
          </w:rPr>
          <w:t>Goal-Setting Tool</w:t>
        </w:r>
        <w:proofErr w:type="gramEnd"/>
      </w:hyperlink>
      <w:r w:rsidR="4194BF3B" w:rsidRPr="00C52CA3">
        <w:t xml:space="preserve">: </w:t>
      </w:r>
      <w:r w:rsidR="35CFF6B7" w:rsidRPr="00C52CA3">
        <w:t xml:space="preserve">A tool organizations and individuals can use to identify areas of opportunity and need in their footprint. It can help shape initiatives at the beginning of the planning phase. </w:t>
      </w:r>
    </w:p>
    <w:p w14:paraId="64F50F3D" w14:textId="072E426B" w:rsidR="4E4371EA" w:rsidRPr="00C52CA3" w:rsidRDefault="72A76D6F" w:rsidP="4E4371EA">
      <w:pPr>
        <w:rPr>
          <w:b/>
          <w:bCs/>
        </w:rPr>
      </w:pPr>
      <w:r w:rsidRPr="00C52CA3">
        <w:rPr>
          <w:b/>
          <w:bCs/>
        </w:rPr>
        <w:t>Planting</w:t>
      </w:r>
    </w:p>
    <w:p w14:paraId="562580C8" w14:textId="6899F686" w:rsidR="72A76D6F" w:rsidRPr="00C52CA3" w:rsidRDefault="00000000" w:rsidP="6CD6232A">
      <w:pPr>
        <w:rPr>
          <w:b/>
          <w:bCs/>
        </w:rPr>
      </w:pPr>
      <w:hyperlink r:id="rId24">
        <w:r w:rsidR="72A76D6F" w:rsidRPr="00C52CA3">
          <w:rPr>
            <w:rStyle w:val="Hyperlink"/>
          </w:rPr>
          <w:t>Audubon Native Plants Database</w:t>
        </w:r>
      </w:hyperlink>
      <w:r w:rsidR="72A76D6F" w:rsidRPr="00C52CA3">
        <w:t xml:space="preserve">: This database provides a search function for identifying native plants based off a given zip code. The resource also gives </w:t>
      </w:r>
      <w:r w:rsidR="7348CF26" w:rsidRPr="00C52CA3">
        <w:t>some</w:t>
      </w:r>
      <w:r w:rsidR="72A76D6F" w:rsidRPr="00C52CA3">
        <w:t xml:space="preserve"> detail on plant maintenance and birding.</w:t>
      </w:r>
    </w:p>
    <w:p w14:paraId="19925ABD" w14:textId="18C34D78" w:rsidR="6E60D97B" w:rsidRPr="00C52CA3" w:rsidRDefault="6E60D97B" w:rsidP="4E4371EA">
      <w:pPr>
        <w:rPr>
          <w:b/>
          <w:bCs/>
        </w:rPr>
      </w:pPr>
      <w:r w:rsidRPr="00C52CA3">
        <w:rPr>
          <w:b/>
          <w:bCs/>
        </w:rPr>
        <w:t>Social Media</w:t>
      </w:r>
      <w:r w:rsidR="5F8C1705" w:rsidRPr="00C52CA3">
        <w:rPr>
          <w:b/>
          <w:bCs/>
        </w:rPr>
        <w:t xml:space="preserve">: </w:t>
      </w:r>
      <w:proofErr w:type="gramStart"/>
      <w:r w:rsidR="5F8C1705" w:rsidRPr="00C52CA3">
        <w:rPr>
          <w:b/>
          <w:bCs/>
        </w:rPr>
        <w:t>Social media</w:t>
      </w:r>
      <w:proofErr w:type="gramEnd"/>
      <w:r w:rsidR="5F8C1705" w:rsidRPr="00C52CA3">
        <w:rPr>
          <w:b/>
          <w:bCs/>
        </w:rPr>
        <w:t xml:space="preserve"> has become one of the most important tools available </w:t>
      </w:r>
      <w:r w:rsidR="2BFF2148" w:rsidRPr="00C52CA3">
        <w:rPr>
          <w:b/>
          <w:bCs/>
        </w:rPr>
        <w:t xml:space="preserve">for effective community organizing and initiative planning. The following are some helpful guides on how to get started with some prominent platforms and tools. </w:t>
      </w:r>
    </w:p>
    <w:p w14:paraId="5A17B53E" w14:textId="0DC30950" w:rsidR="19657953" w:rsidRPr="00C52CA3" w:rsidRDefault="19657953" w:rsidP="4E4371EA">
      <w:r w:rsidRPr="00C52CA3">
        <w:rPr>
          <w:i/>
          <w:iCs/>
        </w:rPr>
        <w:lastRenderedPageBreak/>
        <w:t xml:space="preserve">Canva: </w:t>
      </w:r>
      <w:r w:rsidR="261CBD06" w:rsidRPr="00C52CA3">
        <w:t xml:space="preserve">Canva is an online tool that can allow those with little or no graphic design experience to create flyers, videos, brochures, and much more. </w:t>
      </w:r>
    </w:p>
    <w:p w14:paraId="68315DA8" w14:textId="5F7A7077" w:rsidR="19657953" w:rsidRPr="00C52CA3" w:rsidRDefault="00000000" w:rsidP="4E4371EA">
      <w:pPr>
        <w:pStyle w:val="ListParagraph"/>
        <w:numPr>
          <w:ilvl w:val="0"/>
          <w:numId w:val="12"/>
        </w:numPr>
      </w:pPr>
      <w:hyperlink r:id="rId25">
        <w:r w:rsidR="19657953" w:rsidRPr="00C52CA3">
          <w:rPr>
            <w:rStyle w:val="Hyperlink"/>
          </w:rPr>
          <w:t>Canva for Beginners</w:t>
        </w:r>
      </w:hyperlink>
      <w:r w:rsidR="19657953" w:rsidRPr="00C52CA3">
        <w:t xml:space="preserve">: </w:t>
      </w:r>
      <w:r w:rsidR="6219A5B4" w:rsidRPr="00C52CA3">
        <w:t xml:space="preserve">A free introductory course from Canva as a part of their Design School curriculum. </w:t>
      </w:r>
    </w:p>
    <w:p w14:paraId="6292B5A2" w14:textId="1B6903E0" w:rsidR="19657953" w:rsidRPr="00C52CA3" w:rsidRDefault="00000000" w:rsidP="4E4371EA">
      <w:pPr>
        <w:pStyle w:val="ListParagraph"/>
        <w:numPr>
          <w:ilvl w:val="0"/>
          <w:numId w:val="12"/>
        </w:numPr>
      </w:pPr>
      <w:hyperlink r:id="rId26">
        <w:r w:rsidR="19657953" w:rsidRPr="00C52CA3">
          <w:rPr>
            <w:rStyle w:val="Hyperlink"/>
          </w:rPr>
          <w:t>Canva for Nonprofits</w:t>
        </w:r>
      </w:hyperlink>
      <w:r w:rsidR="19657953" w:rsidRPr="00C52CA3">
        <w:t xml:space="preserve">: </w:t>
      </w:r>
      <w:r w:rsidR="416C184D" w:rsidRPr="00C52CA3">
        <w:t xml:space="preserve">A specialized training that focuses on brand development for nonprofits. </w:t>
      </w:r>
    </w:p>
    <w:p w14:paraId="23475534" w14:textId="1E76C092" w:rsidR="2FAF820F" w:rsidRPr="00C52CA3" w:rsidRDefault="00000000" w:rsidP="4E4371EA">
      <w:pPr>
        <w:pStyle w:val="ListParagraph"/>
        <w:numPr>
          <w:ilvl w:val="0"/>
          <w:numId w:val="12"/>
        </w:numPr>
      </w:pPr>
      <w:hyperlink r:id="rId27">
        <w:r w:rsidR="2FAF820F" w:rsidRPr="00C52CA3">
          <w:rPr>
            <w:rStyle w:val="Hyperlink"/>
          </w:rPr>
          <w:t>California Institute for the Arts’ Fundamentals of Graphic Design</w:t>
        </w:r>
      </w:hyperlink>
      <w:r w:rsidR="2FAF820F" w:rsidRPr="00C52CA3">
        <w:t xml:space="preserve">: A Coursera course that provides an overview of key features of graphic </w:t>
      </w:r>
      <w:proofErr w:type="gramStart"/>
      <w:r w:rsidR="2FAF820F" w:rsidRPr="00C52CA3">
        <w:t>design</w:t>
      </w:r>
      <w:proofErr w:type="gramEnd"/>
      <w:r w:rsidR="2FAF820F" w:rsidRPr="00C52CA3">
        <w:t xml:space="preserve"> </w:t>
      </w:r>
    </w:p>
    <w:p w14:paraId="7D92ADD1" w14:textId="179E1F61" w:rsidR="4E4371EA" w:rsidRPr="00C52CA3" w:rsidRDefault="4E4371EA" w:rsidP="4E4371EA"/>
    <w:p w14:paraId="334A6972" w14:textId="04CACBC4" w:rsidR="19657953" w:rsidRPr="00C52CA3" w:rsidRDefault="19657953" w:rsidP="4E4371EA">
      <w:pPr>
        <w:rPr>
          <w:i/>
          <w:iCs/>
        </w:rPr>
      </w:pPr>
      <w:r w:rsidRPr="00C52CA3">
        <w:rPr>
          <w:i/>
          <w:iCs/>
        </w:rPr>
        <w:t>X/Twitter</w:t>
      </w:r>
      <w:r w:rsidRPr="00C52CA3">
        <w:t xml:space="preserve">: </w:t>
      </w:r>
      <w:r w:rsidR="55C271F4" w:rsidRPr="00C52CA3">
        <w:t xml:space="preserve">X, formerly known as Twitter, is a social media platform that allows users to share brief updates. It has become a critical tool for many organizations’ communication strategies. </w:t>
      </w:r>
    </w:p>
    <w:p w14:paraId="5AD88004" w14:textId="78739F74" w:rsidR="4FAF7D10" w:rsidRPr="00C52CA3" w:rsidRDefault="00000000" w:rsidP="4E4371EA">
      <w:pPr>
        <w:pStyle w:val="ListParagraph"/>
        <w:numPr>
          <w:ilvl w:val="0"/>
          <w:numId w:val="11"/>
        </w:numPr>
      </w:pPr>
      <w:hyperlink r:id="rId28">
        <w:r w:rsidR="4FAF7D10" w:rsidRPr="00C52CA3">
          <w:rPr>
            <w:rStyle w:val="Hyperlink"/>
          </w:rPr>
          <w:t>Social Movement Technologies’ X for Organizing Webinar</w:t>
        </w:r>
      </w:hyperlink>
      <w:r w:rsidR="4FAF7D10" w:rsidRPr="00C52CA3">
        <w:t>: This webinar provides examples of how different organizations from across the world use X for or</w:t>
      </w:r>
      <w:r w:rsidR="1C0D5978" w:rsidRPr="00C52CA3">
        <w:t>ganizing and campaigning.</w:t>
      </w:r>
    </w:p>
    <w:p w14:paraId="074F7F63" w14:textId="7795FE62" w:rsidR="71BECDED" w:rsidRPr="00C52CA3" w:rsidRDefault="00000000" w:rsidP="4E4371EA">
      <w:pPr>
        <w:pStyle w:val="ListParagraph"/>
        <w:numPr>
          <w:ilvl w:val="0"/>
          <w:numId w:val="10"/>
        </w:numPr>
      </w:pPr>
      <w:hyperlink r:id="rId29">
        <w:r w:rsidR="71BECDED" w:rsidRPr="00C52CA3">
          <w:rPr>
            <w:rStyle w:val="Hyperlink"/>
          </w:rPr>
          <w:t>X’s Nonprofits Best Practices</w:t>
        </w:r>
      </w:hyperlink>
      <w:r w:rsidR="71BECDED" w:rsidRPr="00C52CA3">
        <w:t xml:space="preserve">: This guide from the company provides some high-level guidance on establishing a presence on the platform for nonprofit organizations. </w:t>
      </w:r>
    </w:p>
    <w:p w14:paraId="5030FE7E" w14:textId="3AAC53D4" w:rsidR="09D4D0E3" w:rsidRPr="00C52CA3" w:rsidRDefault="00000000" w:rsidP="4E4371EA">
      <w:pPr>
        <w:pStyle w:val="ListParagraph"/>
        <w:numPr>
          <w:ilvl w:val="0"/>
          <w:numId w:val="9"/>
        </w:numPr>
      </w:pPr>
      <w:hyperlink r:id="rId30" w:anchor=":~:text=Nonprofits%20use%20Twitter%20to%20spread%20awareness%20and,essentials%20to%20start%20or%20upgrade%20your%20strategy">
        <w:proofErr w:type="spellStart"/>
        <w:r w:rsidR="09D4D0E3" w:rsidRPr="00C52CA3">
          <w:rPr>
            <w:rStyle w:val="Hyperlink"/>
          </w:rPr>
          <w:t>Bloomerang’s</w:t>
        </w:r>
        <w:proofErr w:type="spellEnd"/>
        <w:r w:rsidR="09D4D0E3" w:rsidRPr="00C52CA3">
          <w:rPr>
            <w:rStyle w:val="Hyperlink"/>
          </w:rPr>
          <w:t xml:space="preserve"> Twitter for Nonprofits</w:t>
        </w:r>
      </w:hyperlink>
      <w:r w:rsidR="09D4D0E3" w:rsidRPr="00C52CA3">
        <w:t>: This blog post provides some concrete research and insights into when, how, and what to post to get the most tra</w:t>
      </w:r>
      <w:r w:rsidR="6B607754" w:rsidRPr="00C52CA3">
        <w:t xml:space="preserve">ction. </w:t>
      </w:r>
    </w:p>
    <w:p w14:paraId="433EA2FA" w14:textId="43A1DD32" w:rsidR="4E4371EA" w:rsidRPr="00C52CA3" w:rsidRDefault="4E4371EA" w:rsidP="4E4371EA"/>
    <w:p w14:paraId="5186DAB3" w14:textId="02131093" w:rsidR="74811FAE" w:rsidRPr="00C52CA3" w:rsidRDefault="74811FAE" w:rsidP="4E4371EA">
      <w:pPr>
        <w:rPr>
          <w:u w:val="single"/>
        </w:rPr>
      </w:pPr>
      <w:r w:rsidRPr="00C52CA3">
        <w:rPr>
          <w:i/>
          <w:iCs/>
        </w:rPr>
        <w:t xml:space="preserve">TikTok: </w:t>
      </w:r>
      <w:r w:rsidR="3C30BB6E" w:rsidRPr="00C52CA3">
        <w:t xml:space="preserve">TikTok is an extremely popular short-form video platform that has become a very important way to reach younger people for many organizations. </w:t>
      </w:r>
    </w:p>
    <w:p w14:paraId="5C316472" w14:textId="25DC7FB8" w:rsidR="74811FAE" w:rsidRPr="00C52CA3" w:rsidRDefault="00000000" w:rsidP="4E4371EA">
      <w:pPr>
        <w:pStyle w:val="ListParagraph"/>
        <w:numPr>
          <w:ilvl w:val="0"/>
          <w:numId w:val="8"/>
        </w:numPr>
      </w:pPr>
      <w:hyperlink r:id="rId31">
        <w:r w:rsidR="74811FAE" w:rsidRPr="00C52CA3">
          <w:rPr>
            <w:rStyle w:val="Hyperlink"/>
          </w:rPr>
          <w:t>TikTok for Good: TikTok Playbook for non-profit organizations</w:t>
        </w:r>
      </w:hyperlink>
      <w:r w:rsidR="74811FAE" w:rsidRPr="00C52CA3">
        <w:t xml:space="preserve">: </w:t>
      </w:r>
      <w:r w:rsidR="2592F4D4" w:rsidRPr="00C52CA3">
        <w:t xml:space="preserve">This guide, from TikTok, provides some guidance about how to use the platform for non-profit organizations. </w:t>
      </w:r>
    </w:p>
    <w:p w14:paraId="265BD10B" w14:textId="49DB26D4" w:rsidR="4E4371EA" w:rsidRPr="00C52CA3" w:rsidRDefault="4E4371EA" w:rsidP="4E4371EA"/>
    <w:p w14:paraId="586A577E" w14:textId="6C2E8EEF" w:rsidR="41323A57" w:rsidRPr="00C52CA3" w:rsidRDefault="41323A57" w:rsidP="4E4371EA">
      <w:r w:rsidRPr="00C52CA3">
        <w:rPr>
          <w:i/>
          <w:iCs/>
        </w:rPr>
        <w:t>Facebook</w:t>
      </w:r>
      <w:r w:rsidR="7005600D" w:rsidRPr="00C52CA3">
        <w:rPr>
          <w:i/>
          <w:iCs/>
        </w:rPr>
        <w:t xml:space="preserve"> and Instagram</w:t>
      </w:r>
      <w:r w:rsidRPr="00C52CA3">
        <w:t xml:space="preserve">: </w:t>
      </w:r>
      <w:r w:rsidR="11A4D2C4" w:rsidRPr="00C52CA3">
        <w:t>Th</w:t>
      </w:r>
      <w:r w:rsidR="24E50C57" w:rsidRPr="00C52CA3">
        <w:t xml:space="preserve">e most popular social networking website worldwide, Facebook can be used to organize groups, post information, and promote initiatives. </w:t>
      </w:r>
      <w:r w:rsidR="40D5A427" w:rsidRPr="00C52CA3">
        <w:t>Instagram is a photo and video sharing app owned by Meta, which also owns Facebook.</w:t>
      </w:r>
      <w:r w:rsidR="5B90D462" w:rsidRPr="00C52CA3">
        <w:t xml:space="preserve"> </w:t>
      </w:r>
    </w:p>
    <w:p w14:paraId="6409DDE0" w14:textId="06B20F4E" w:rsidR="0D472144" w:rsidRPr="00C52CA3" w:rsidRDefault="00000000" w:rsidP="4E4371EA">
      <w:pPr>
        <w:pStyle w:val="ListParagraph"/>
        <w:numPr>
          <w:ilvl w:val="0"/>
          <w:numId w:val="7"/>
        </w:numPr>
      </w:pPr>
      <w:hyperlink r:id="rId32">
        <w:r w:rsidR="0D472144" w:rsidRPr="00C52CA3">
          <w:rPr>
            <w:rStyle w:val="Hyperlink"/>
          </w:rPr>
          <w:t>Facebook’s Nonprofits Best Practices</w:t>
        </w:r>
      </w:hyperlink>
      <w:r w:rsidR="0D472144" w:rsidRPr="00C52CA3">
        <w:t xml:space="preserve">: A series of guides produced by Facebook to help them use Facebook, Instagram, and WhatsApp effectively. </w:t>
      </w:r>
    </w:p>
    <w:p w14:paraId="501DFBC2" w14:textId="3A98B021" w:rsidR="608D935C" w:rsidRPr="00C52CA3" w:rsidRDefault="00000000" w:rsidP="4E4371EA">
      <w:pPr>
        <w:pStyle w:val="ListParagraph"/>
        <w:numPr>
          <w:ilvl w:val="0"/>
          <w:numId w:val="6"/>
        </w:numPr>
      </w:pPr>
      <w:hyperlink r:id="rId33">
        <w:r w:rsidR="608D935C" w:rsidRPr="00C52CA3">
          <w:rPr>
            <w:rStyle w:val="Hyperlink"/>
          </w:rPr>
          <w:t>Constant Contact’s Facebook for Nonprofits</w:t>
        </w:r>
      </w:hyperlink>
      <w:r w:rsidR="608D935C" w:rsidRPr="00C52CA3">
        <w:t xml:space="preserve">: A guide to Facebook from Constant Contact, a prominent online marketing company that manages </w:t>
      </w:r>
      <w:r w:rsidR="2D4F6533" w:rsidRPr="00C52CA3">
        <w:t>correspondence</w:t>
      </w:r>
      <w:r w:rsidR="608D935C" w:rsidRPr="00C52CA3">
        <w:t xml:space="preserve"> for many nonprofit organizations.  </w:t>
      </w:r>
    </w:p>
    <w:p w14:paraId="7EBE0BFA" w14:textId="55FC8026" w:rsidR="608D935C" w:rsidRPr="00C52CA3" w:rsidRDefault="00000000" w:rsidP="2E5B4C0C">
      <w:pPr>
        <w:pStyle w:val="ListParagraph"/>
        <w:numPr>
          <w:ilvl w:val="0"/>
          <w:numId w:val="5"/>
        </w:numPr>
      </w:pPr>
      <w:hyperlink r:id="rId34">
        <w:proofErr w:type="spellStart"/>
        <w:r w:rsidR="608D935C" w:rsidRPr="00C52CA3">
          <w:rPr>
            <w:rStyle w:val="Hyperlink"/>
          </w:rPr>
          <w:t>Bloomerang’s</w:t>
        </w:r>
        <w:proofErr w:type="spellEnd"/>
        <w:r w:rsidR="608D935C" w:rsidRPr="00C52CA3">
          <w:rPr>
            <w:rStyle w:val="Hyperlink"/>
          </w:rPr>
          <w:t xml:space="preserve"> Guide to Instagram for Nonprofits</w:t>
        </w:r>
      </w:hyperlink>
      <w:r w:rsidR="608D935C" w:rsidRPr="00C52CA3">
        <w:t xml:space="preserve">: </w:t>
      </w:r>
      <w:r w:rsidR="348A061B" w:rsidRPr="00C52CA3">
        <w:t xml:space="preserve">A guide to each of Instagram’s features with some tips and best practices for how to best engage your audience through the platform. </w:t>
      </w:r>
    </w:p>
    <w:p w14:paraId="197173F1" w14:textId="001BD4C9" w:rsidR="56E01ED4" w:rsidRPr="00C52CA3" w:rsidRDefault="56E01ED4" w:rsidP="2E5B4C0C">
      <w:r w:rsidRPr="00C52CA3">
        <w:rPr>
          <w:b/>
          <w:bCs/>
        </w:rPr>
        <w:t>Other</w:t>
      </w:r>
    </w:p>
    <w:p w14:paraId="6F1A2723" w14:textId="7F3E3338" w:rsidR="56E01ED4" w:rsidRPr="00C52CA3" w:rsidRDefault="00000000" w:rsidP="6CD6232A">
      <w:hyperlink r:id="rId35">
        <w:r w:rsidR="56E01ED4" w:rsidRPr="00C52CA3">
          <w:rPr>
            <w:rStyle w:val="Hyperlink"/>
          </w:rPr>
          <w:t>Policy and Planning Tools for Urban Green Justice</w:t>
        </w:r>
      </w:hyperlink>
      <w:r w:rsidR="56E01ED4" w:rsidRPr="00C52CA3">
        <w:t xml:space="preserve">: This document outlines conditions and context around gentrification, displacement, and urban forestry. It provides an </w:t>
      </w:r>
      <w:r w:rsidR="10C3E1B0" w:rsidRPr="00C52CA3">
        <w:t>exploration</w:t>
      </w:r>
      <w:r w:rsidR="56E01ED4" w:rsidRPr="00C52CA3">
        <w:t xml:space="preserve"> of ways to </w:t>
      </w:r>
      <w:r w:rsidR="5AB458B4" w:rsidRPr="00C52CA3">
        <w:t xml:space="preserve">engage in urban forestry without </w:t>
      </w:r>
      <w:r w:rsidR="59DD5B80" w:rsidRPr="00C52CA3">
        <w:t>displacing the local community.</w:t>
      </w:r>
    </w:p>
    <w:sectPr w:rsidR="56E01ED4" w:rsidRPr="00C52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wfWkqnQVl1zSw" int2:id="FObD6MH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2EE"/>
    <w:multiLevelType w:val="hybridMultilevel"/>
    <w:tmpl w:val="F28C73D4"/>
    <w:lvl w:ilvl="0" w:tplc="E988C508">
      <w:start w:val="1"/>
      <w:numFmt w:val="bullet"/>
      <w:lvlText w:val="-"/>
      <w:lvlJc w:val="left"/>
      <w:pPr>
        <w:ind w:left="720" w:hanging="360"/>
      </w:pPr>
      <w:rPr>
        <w:rFonts w:ascii="Aptos" w:hAnsi="Aptos" w:hint="default"/>
      </w:rPr>
    </w:lvl>
    <w:lvl w:ilvl="1" w:tplc="78389C58">
      <w:start w:val="1"/>
      <w:numFmt w:val="bullet"/>
      <w:lvlText w:val="o"/>
      <w:lvlJc w:val="left"/>
      <w:pPr>
        <w:ind w:left="1440" w:hanging="360"/>
      </w:pPr>
      <w:rPr>
        <w:rFonts w:ascii="Courier New" w:hAnsi="Courier New" w:hint="default"/>
      </w:rPr>
    </w:lvl>
    <w:lvl w:ilvl="2" w:tplc="73FAA73A">
      <w:start w:val="1"/>
      <w:numFmt w:val="bullet"/>
      <w:lvlText w:val=""/>
      <w:lvlJc w:val="left"/>
      <w:pPr>
        <w:ind w:left="2160" w:hanging="360"/>
      </w:pPr>
      <w:rPr>
        <w:rFonts w:ascii="Wingdings" w:hAnsi="Wingdings" w:hint="default"/>
      </w:rPr>
    </w:lvl>
    <w:lvl w:ilvl="3" w:tplc="07F6AFDE">
      <w:start w:val="1"/>
      <w:numFmt w:val="bullet"/>
      <w:lvlText w:val=""/>
      <w:lvlJc w:val="left"/>
      <w:pPr>
        <w:ind w:left="2880" w:hanging="360"/>
      </w:pPr>
      <w:rPr>
        <w:rFonts w:ascii="Symbol" w:hAnsi="Symbol" w:hint="default"/>
      </w:rPr>
    </w:lvl>
    <w:lvl w:ilvl="4" w:tplc="7862CE0E">
      <w:start w:val="1"/>
      <w:numFmt w:val="bullet"/>
      <w:lvlText w:val="o"/>
      <w:lvlJc w:val="left"/>
      <w:pPr>
        <w:ind w:left="3600" w:hanging="360"/>
      </w:pPr>
      <w:rPr>
        <w:rFonts w:ascii="Courier New" w:hAnsi="Courier New" w:hint="default"/>
      </w:rPr>
    </w:lvl>
    <w:lvl w:ilvl="5" w:tplc="940E43AC">
      <w:start w:val="1"/>
      <w:numFmt w:val="bullet"/>
      <w:lvlText w:val=""/>
      <w:lvlJc w:val="left"/>
      <w:pPr>
        <w:ind w:left="4320" w:hanging="360"/>
      </w:pPr>
      <w:rPr>
        <w:rFonts w:ascii="Wingdings" w:hAnsi="Wingdings" w:hint="default"/>
      </w:rPr>
    </w:lvl>
    <w:lvl w:ilvl="6" w:tplc="7402CBC4">
      <w:start w:val="1"/>
      <w:numFmt w:val="bullet"/>
      <w:lvlText w:val=""/>
      <w:lvlJc w:val="left"/>
      <w:pPr>
        <w:ind w:left="5040" w:hanging="360"/>
      </w:pPr>
      <w:rPr>
        <w:rFonts w:ascii="Symbol" w:hAnsi="Symbol" w:hint="default"/>
      </w:rPr>
    </w:lvl>
    <w:lvl w:ilvl="7" w:tplc="ACA0F890">
      <w:start w:val="1"/>
      <w:numFmt w:val="bullet"/>
      <w:lvlText w:val="o"/>
      <w:lvlJc w:val="left"/>
      <w:pPr>
        <w:ind w:left="5760" w:hanging="360"/>
      </w:pPr>
      <w:rPr>
        <w:rFonts w:ascii="Courier New" w:hAnsi="Courier New" w:hint="default"/>
      </w:rPr>
    </w:lvl>
    <w:lvl w:ilvl="8" w:tplc="56E87EBA">
      <w:start w:val="1"/>
      <w:numFmt w:val="bullet"/>
      <w:lvlText w:val=""/>
      <w:lvlJc w:val="left"/>
      <w:pPr>
        <w:ind w:left="6480" w:hanging="360"/>
      </w:pPr>
      <w:rPr>
        <w:rFonts w:ascii="Wingdings" w:hAnsi="Wingdings" w:hint="default"/>
      </w:rPr>
    </w:lvl>
  </w:abstractNum>
  <w:abstractNum w:abstractNumId="1" w15:restartNumberingAfterBreak="0">
    <w:nsid w:val="12FE12AC"/>
    <w:multiLevelType w:val="hybridMultilevel"/>
    <w:tmpl w:val="118CAB5C"/>
    <w:lvl w:ilvl="0" w:tplc="9B44F8A0">
      <w:start w:val="1"/>
      <w:numFmt w:val="bullet"/>
      <w:lvlText w:val="-"/>
      <w:lvlJc w:val="left"/>
      <w:pPr>
        <w:ind w:left="720" w:hanging="360"/>
      </w:pPr>
      <w:rPr>
        <w:rFonts w:ascii="Aptos" w:hAnsi="Aptos" w:hint="default"/>
      </w:rPr>
    </w:lvl>
    <w:lvl w:ilvl="1" w:tplc="A9745C30">
      <w:start w:val="1"/>
      <w:numFmt w:val="bullet"/>
      <w:lvlText w:val="o"/>
      <w:lvlJc w:val="left"/>
      <w:pPr>
        <w:ind w:left="1440" w:hanging="360"/>
      </w:pPr>
      <w:rPr>
        <w:rFonts w:ascii="Courier New" w:hAnsi="Courier New" w:hint="default"/>
      </w:rPr>
    </w:lvl>
    <w:lvl w:ilvl="2" w:tplc="3A5C26E8">
      <w:start w:val="1"/>
      <w:numFmt w:val="bullet"/>
      <w:lvlText w:val=""/>
      <w:lvlJc w:val="left"/>
      <w:pPr>
        <w:ind w:left="2160" w:hanging="360"/>
      </w:pPr>
      <w:rPr>
        <w:rFonts w:ascii="Wingdings" w:hAnsi="Wingdings" w:hint="default"/>
      </w:rPr>
    </w:lvl>
    <w:lvl w:ilvl="3" w:tplc="0FEAF026">
      <w:start w:val="1"/>
      <w:numFmt w:val="bullet"/>
      <w:lvlText w:val=""/>
      <w:lvlJc w:val="left"/>
      <w:pPr>
        <w:ind w:left="2880" w:hanging="360"/>
      </w:pPr>
      <w:rPr>
        <w:rFonts w:ascii="Symbol" w:hAnsi="Symbol" w:hint="default"/>
      </w:rPr>
    </w:lvl>
    <w:lvl w:ilvl="4" w:tplc="8F82DB00">
      <w:start w:val="1"/>
      <w:numFmt w:val="bullet"/>
      <w:lvlText w:val="o"/>
      <w:lvlJc w:val="left"/>
      <w:pPr>
        <w:ind w:left="3600" w:hanging="360"/>
      </w:pPr>
      <w:rPr>
        <w:rFonts w:ascii="Courier New" w:hAnsi="Courier New" w:hint="default"/>
      </w:rPr>
    </w:lvl>
    <w:lvl w:ilvl="5" w:tplc="24AAD308">
      <w:start w:val="1"/>
      <w:numFmt w:val="bullet"/>
      <w:lvlText w:val=""/>
      <w:lvlJc w:val="left"/>
      <w:pPr>
        <w:ind w:left="4320" w:hanging="360"/>
      </w:pPr>
      <w:rPr>
        <w:rFonts w:ascii="Wingdings" w:hAnsi="Wingdings" w:hint="default"/>
      </w:rPr>
    </w:lvl>
    <w:lvl w:ilvl="6" w:tplc="97EEEF22">
      <w:start w:val="1"/>
      <w:numFmt w:val="bullet"/>
      <w:lvlText w:val=""/>
      <w:lvlJc w:val="left"/>
      <w:pPr>
        <w:ind w:left="5040" w:hanging="360"/>
      </w:pPr>
      <w:rPr>
        <w:rFonts w:ascii="Symbol" w:hAnsi="Symbol" w:hint="default"/>
      </w:rPr>
    </w:lvl>
    <w:lvl w:ilvl="7" w:tplc="7E5E5D3E">
      <w:start w:val="1"/>
      <w:numFmt w:val="bullet"/>
      <w:lvlText w:val="o"/>
      <w:lvlJc w:val="left"/>
      <w:pPr>
        <w:ind w:left="5760" w:hanging="360"/>
      </w:pPr>
      <w:rPr>
        <w:rFonts w:ascii="Courier New" w:hAnsi="Courier New" w:hint="default"/>
      </w:rPr>
    </w:lvl>
    <w:lvl w:ilvl="8" w:tplc="994A546A">
      <w:start w:val="1"/>
      <w:numFmt w:val="bullet"/>
      <w:lvlText w:val=""/>
      <w:lvlJc w:val="left"/>
      <w:pPr>
        <w:ind w:left="6480" w:hanging="360"/>
      </w:pPr>
      <w:rPr>
        <w:rFonts w:ascii="Wingdings" w:hAnsi="Wingdings" w:hint="default"/>
      </w:rPr>
    </w:lvl>
  </w:abstractNum>
  <w:abstractNum w:abstractNumId="2" w15:restartNumberingAfterBreak="0">
    <w:nsid w:val="13676060"/>
    <w:multiLevelType w:val="hybridMultilevel"/>
    <w:tmpl w:val="2D1C0FAA"/>
    <w:lvl w:ilvl="0" w:tplc="73F62936">
      <w:start w:val="1"/>
      <w:numFmt w:val="bullet"/>
      <w:lvlText w:val="-"/>
      <w:lvlJc w:val="left"/>
      <w:pPr>
        <w:ind w:left="720" w:hanging="360"/>
      </w:pPr>
      <w:rPr>
        <w:rFonts w:ascii="Aptos" w:hAnsi="Aptos" w:hint="default"/>
      </w:rPr>
    </w:lvl>
    <w:lvl w:ilvl="1" w:tplc="488447DC">
      <w:start w:val="1"/>
      <w:numFmt w:val="bullet"/>
      <w:lvlText w:val="o"/>
      <w:lvlJc w:val="left"/>
      <w:pPr>
        <w:ind w:left="1440" w:hanging="360"/>
      </w:pPr>
      <w:rPr>
        <w:rFonts w:ascii="Courier New" w:hAnsi="Courier New" w:hint="default"/>
      </w:rPr>
    </w:lvl>
    <w:lvl w:ilvl="2" w:tplc="4B86C354">
      <w:start w:val="1"/>
      <w:numFmt w:val="bullet"/>
      <w:lvlText w:val=""/>
      <w:lvlJc w:val="left"/>
      <w:pPr>
        <w:ind w:left="2160" w:hanging="360"/>
      </w:pPr>
      <w:rPr>
        <w:rFonts w:ascii="Wingdings" w:hAnsi="Wingdings" w:hint="default"/>
      </w:rPr>
    </w:lvl>
    <w:lvl w:ilvl="3" w:tplc="07F0F5A0">
      <w:start w:val="1"/>
      <w:numFmt w:val="bullet"/>
      <w:lvlText w:val=""/>
      <w:lvlJc w:val="left"/>
      <w:pPr>
        <w:ind w:left="2880" w:hanging="360"/>
      </w:pPr>
      <w:rPr>
        <w:rFonts w:ascii="Symbol" w:hAnsi="Symbol" w:hint="default"/>
      </w:rPr>
    </w:lvl>
    <w:lvl w:ilvl="4" w:tplc="7C30C132">
      <w:start w:val="1"/>
      <w:numFmt w:val="bullet"/>
      <w:lvlText w:val="o"/>
      <w:lvlJc w:val="left"/>
      <w:pPr>
        <w:ind w:left="3600" w:hanging="360"/>
      </w:pPr>
      <w:rPr>
        <w:rFonts w:ascii="Courier New" w:hAnsi="Courier New" w:hint="default"/>
      </w:rPr>
    </w:lvl>
    <w:lvl w:ilvl="5" w:tplc="19764DFE">
      <w:start w:val="1"/>
      <w:numFmt w:val="bullet"/>
      <w:lvlText w:val=""/>
      <w:lvlJc w:val="left"/>
      <w:pPr>
        <w:ind w:left="4320" w:hanging="360"/>
      </w:pPr>
      <w:rPr>
        <w:rFonts w:ascii="Wingdings" w:hAnsi="Wingdings" w:hint="default"/>
      </w:rPr>
    </w:lvl>
    <w:lvl w:ilvl="6" w:tplc="8654D5AE">
      <w:start w:val="1"/>
      <w:numFmt w:val="bullet"/>
      <w:lvlText w:val=""/>
      <w:lvlJc w:val="left"/>
      <w:pPr>
        <w:ind w:left="5040" w:hanging="360"/>
      </w:pPr>
      <w:rPr>
        <w:rFonts w:ascii="Symbol" w:hAnsi="Symbol" w:hint="default"/>
      </w:rPr>
    </w:lvl>
    <w:lvl w:ilvl="7" w:tplc="F32C9D0C">
      <w:start w:val="1"/>
      <w:numFmt w:val="bullet"/>
      <w:lvlText w:val="o"/>
      <w:lvlJc w:val="left"/>
      <w:pPr>
        <w:ind w:left="5760" w:hanging="360"/>
      </w:pPr>
      <w:rPr>
        <w:rFonts w:ascii="Courier New" w:hAnsi="Courier New" w:hint="default"/>
      </w:rPr>
    </w:lvl>
    <w:lvl w:ilvl="8" w:tplc="8222E448">
      <w:start w:val="1"/>
      <w:numFmt w:val="bullet"/>
      <w:lvlText w:val=""/>
      <w:lvlJc w:val="left"/>
      <w:pPr>
        <w:ind w:left="6480" w:hanging="360"/>
      </w:pPr>
      <w:rPr>
        <w:rFonts w:ascii="Wingdings" w:hAnsi="Wingdings" w:hint="default"/>
      </w:rPr>
    </w:lvl>
  </w:abstractNum>
  <w:abstractNum w:abstractNumId="3" w15:restartNumberingAfterBreak="0">
    <w:nsid w:val="1F4D739F"/>
    <w:multiLevelType w:val="hybridMultilevel"/>
    <w:tmpl w:val="E9BC6084"/>
    <w:lvl w:ilvl="0" w:tplc="46E4FB20">
      <w:start w:val="1"/>
      <w:numFmt w:val="bullet"/>
      <w:lvlText w:val="-"/>
      <w:lvlJc w:val="left"/>
      <w:pPr>
        <w:ind w:left="720" w:hanging="360"/>
      </w:pPr>
      <w:rPr>
        <w:rFonts w:ascii="Aptos" w:hAnsi="Aptos" w:hint="default"/>
      </w:rPr>
    </w:lvl>
    <w:lvl w:ilvl="1" w:tplc="B6021684">
      <w:start w:val="1"/>
      <w:numFmt w:val="bullet"/>
      <w:lvlText w:val="o"/>
      <w:lvlJc w:val="left"/>
      <w:pPr>
        <w:ind w:left="1440" w:hanging="360"/>
      </w:pPr>
      <w:rPr>
        <w:rFonts w:ascii="Courier New" w:hAnsi="Courier New" w:hint="default"/>
      </w:rPr>
    </w:lvl>
    <w:lvl w:ilvl="2" w:tplc="214E270E">
      <w:start w:val="1"/>
      <w:numFmt w:val="bullet"/>
      <w:lvlText w:val=""/>
      <w:lvlJc w:val="left"/>
      <w:pPr>
        <w:ind w:left="2160" w:hanging="360"/>
      </w:pPr>
      <w:rPr>
        <w:rFonts w:ascii="Wingdings" w:hAnsi="Wingdings" w:hint="default"/>
      </w:rPr>
    </w:lvl>
    <w:lvl w:ilvl="3" w:tplc="ADAAE616">
      <w:start w:val="1"/>
      <w:numFmt w:val="bullet"/>
      <w:lvlText w:val=""/>
      <w:lvlJc w:val="left"/>
      <w:pPr>
        <w:ind w:left="2880" w:hanging="360"/>
      </w:pPr>
      <w:rPr>
        <w:rFonts w:ascii="Symbol" w:hAnsi="Symbol" w:hint="default"/>
      </w:rPr>
    </w:lvl>
    <w:lvl w:ilvl="4" w:tplc="9AC04942">
      <w:start w:val="1"/>
      <w:numFmt w:val="bullet"/>
      <w:lvlText w:val="o"/>
      <w:lvlJc w:val="left"/>
      <w:pPr>
        <w:ind w:left="3600" w:hanging="360"/>
      </w:pPr>
      <w:rPr>
        <w:rFonts w:ascii="Courier New" w:hAnsi="Courier New" w:hint="default"/>
      </w:rPr>
    </w:lvl>
    <w:lvl w:ilvl="5" w:tplc="FC6AFA5E">
      <w:start w:val="1"/>
      <w:numFmt w:val="bullet"/>
      <w:lvlText w:val=""/>
      <w:lvlJc w:val="left"/>
      <w:pPr>
        <w:ind w:left="4320" w:hanging="360"/>
      </w:pPr>
      <w:rPr>
        <w:rFonts w:ascii="Wingdings" w:hAnsi="Wingdings" w:hint="default"/>
      </w:rPr>
    </w:lvl>
    <w:lvl w:ilvl="6" w:tplc="986CF2CE">
      <w:start w:val="1"/>
      <w:numFmt w:val="bullet"/>
      <w:lvlText w:val=""/>
      <w:lvlJc w:val="left"/>
      <w:pPr>
        <w:ind w:left="5040" w:hanging="360"/>
      </w:pPr>
      <w:rPr>
        <w:rFonts w:ascii="Symbol" w:hAnsi="Symbol" w:hint="default"/>
      </w:rPr>
    </w:lvl>
    <w:lvl w:ilvl="7" w:tplc="77D0E9C0">
      <w:start w:val="1"/>
      <w:numFmt w:val="bullet"/>
      <w:lvlText w:val="o"/>
      <w:lvlJc w:val="left"/>
      <w:pPr>
        <w:ind w:left="5760" w:hanging="360"/>
      </w:pPr>
      <w:rPr>
        <w:rFonts w:ascii="Courier New" w:hAnsi="Courier New" w:hint="default"/>
      </w:rPr>
    </w:lvl>
    <w:lvl w:ilvl="8" w:tplc="0C92C336">
      <w:start w:val="1"/>
      <w:numFmt w:val="bullet"/>
      <w:lvlText w:val=""/>
      <w:lvlJc w:val="left"/>
      <w:pPr>
        <w:ind w:left="6480" w:hanging="360"/>
      </w:pPr>
      <w:rPr>
        <w:rFonts w:ascii="Wingdings" w:hAnsi="Wingdings" w:hint="default"/>
      </w:rPr>
    </w:lvl>
  </w:abstractNum>
  <w:abstractNum w:abstractNumId="4" w15:restartNumberingAfterBreak="0">
    <w:nsid w:val="464669BE"/>
    <w:multiLevelType w:val="hybridMultilevel"/>
    <w:tmpl w:val="BDEA4046"/>
    <w:lvl w:ilvl="0" w:tplc="0C7C72FC">
      <w:start w:val="1"/>
      <w:numFmt w:val="bullet"/>
      <w:lvlText w:val="-"/>
      <w:lvlJc w:val="left"/>
      <w:pPr>
        <w:ind w:left="720" w:hanging="360"/>
      </w:pPr>
      <w:rPr>
        <w:rFonts w:ascii="Aptos" w:hAnsi="Aptos" w:hint="default"/>
      </w:rPr>
    </w:lvl>
    <w:lvl w:ilvl="1" w:tplc="8FF8C696">
      <w:start w:val="1"/>
      <w:numFmt w:val="bullet"/>
      <w:lvlText w:val="o"/>
      <w:lvlJc w:val="left"/>
      <w:pPr>
        <w:ind w:left="1440" w:hanging="360"/>
      </w:pPr>
      <w:rPr>
        <w:rFonts w:ascii="Courier New" w:hAnsi="Courier New" w:hint="default"/>
      </w:rPr>
    </w:lvl>
    <w:lvl w:ilvl="2" w:tplc="20ACCB70">
      <w:start w:val="1"/>
      <w:numFmt w:val="bullet"/>
      <w:lvlText w:val=""/>
      <w:lvlJc w:val="left"/>
      <w:pPr>
        <w:ind w:left="2160" w:hanging="360"/>
      </w:pPr>
      <w:rPr>
        <w:rFonts w:ascii="Wingdings" w:hAnsi="Wingdings" w:hint="default"/>
      </w:rPr>
    </w:lvl>
    <w:lvl w:ilvl="3" w:tplc="4308E242">
      <w:start w:val="1"/>
      <w:numFmt w:val="bullet"/>
      <w:lvlText w:val=""/>
      <w:lvlJc w:val="left"/>
      <w:pPr>
        <w:ind w:left="2880" w:hanging="360"/>
      </w:pPr>
      <w:rPr>
        <w:rFonts w:ascii="Symbol" w:hAnsi="Symbol" w:hint="default"/>
      </w:rPr>
    </w:lvl>
    <w:lvl w:ilvl="4" w:tplc="B9BAA818">
      <w:start w:val="1"/>
      <w:numFmt w:val="bullet"/>
      <w:lvlText w:val="o"/>
      <w:lvlJc w:val="left"/>
      <w:pPr>
        <w:ind w:left="3600" w:hanging="360"/>
      </w:pPr>
      <w:rPr>
        <w:rFonts w:ascii="Courier New" w:hAnsi="Courier New" w:hint="default"/>
      </w:rPr>
    </w:lvl>
    <w:lvl w:ilvl="5" w:tplc="42F64554">
      <w:start w:val="1"/>
      <w:numFmt w:val="bullet"/>
      <w:lvlText w:val=""/>
      <w:lvlJc w:val="left"/>
      <w:pPr>
        <w:ind w:left="4320" w:hanging="360"/>
      </w:pPr>
      <w:rPr>
        <w:rFonts w:ascii="Wingdings" w:hAnsi="Wingdings" w:hint="default"/>
      </w:rPr>
    </w:lvl>
    <w:lvl w:ilvl="6" w:tplc="17789BA6">
      <w:start w:val="1"/>
      <w:numFmt w:val="bullet"/>
      <w:lvlText w:val=""/>
      <w:lvlJc w:val="left"/>
      <w:pPr>
        <w:ind w:left="5040" w:hanging="360"/>
      </w:pPr>
      <w:rPr>
        <w:rFonts w:ascii="Symbol" w:hAnsi="Symbol" w:hint="default"/>
      </w:rPr>
    </w:lvl>
    <w:lvl w:ilvl="7" w:tplc="97BCAAC2">
      <w:start w:val="1"/>
      <w:numFmt w:val="bullet"/>
      <w:lvlText w:val="o"/>
      <w:lvlJc w:val="left"/>
      <w:pPr>
        <w:ind w:left="5760" w:hanging="360"/>
      </w:pPr>
      <w:rPr>
        <w:rFonts w:ascii="Courier New" w:hAnsi="Courier New" w:hint="default"/>
      </w:rPr>
    </w:lvl>
    <w:lvl w:ilvl="8" w:tplc="77323726">
      <w:start w:val="1"/>
      <w:numFmt w:val="bullet"/>
      <w:lvlText w:val=""/>
      <w:lvlJc w:val="left"/>
      <w:pPr>
        <w:ind w:left="6480" w:hanging="360"/>
      </w:pPr>
      <w:rPr>
        <w:rFonts w:ascii="Wingdings" w:hAnsi="Wingdings" w:hint="default"/>
      </w:rPr>
    </w:lvl>
  </w:abstractNum>
  <w:abstractNum w:abstractNumId="5" w15:restartNumberingAfterBreak="0">
    <w:nsid w:val="48C72738"/>
    <w:multiLevelType w:val="hybridMultilevel"/>
    <w:tmpl w:val="FD74F21A"/>
    <w:lvl w:ilvl="0" w:tplc="62FCD944">
      <w:start w:val="1"/>
      <w:numFmt w:val="bullet"/>
      <w:lvlText w:val="-"/>
      <w:lvlJc w:val="left"/>
      <w:pPr>
        <w:ind w:left="720" w:hanging="360"/>
      </w:pPr>
      <w:rPr>
        <w:rFonts w:ascii="Aptos" w:hAnsi="Aptos" w:hint="default"/>
      </w:rPr>
    </w:lvl>
    <w:lvl w:ilvl="1" w:tplc="A6AA79BA">
      <w:start w:val="1"/>
      <w:numFmt w:val="bullet"/>
      <w:lvlText w:val="o"/>
      <w:lvlJc w:val="left"/>
      <w:pPr>
        <w:ind w:left="1440" w:hanging="360"/>
      </w:pPr>
      <w:rPr>
        <w:rFonts w:ascii="Courier New" w:hAnsi="Courier New" w:hint="default"/>
      </w:rPr>
    </w:lvl>
    <w:lvl w:ilvl="2" w:tplc="5A42FF38">
      <w:start w:val="1"/>
      <w:numFmt w:val="bullet"/>
      <w:lvlText w:val=""/>
      <w:lvlJc w:val="left"/>
      <w:pPr>
        <w:ind w:left="2160" w:hanging="360"/>
      </w:pPr>
      <w:rPr>
        <w:rFonts w:ascii="Wingdings" w:hAnsi="Wingdings" w:hint="default"/>
      </w:rPr>
    </w:lvl>
    <w:lvl w:ilvl="3" w:tplc="CD222882">
      <w:start w:val="1"/>
      <w:numFmt w:val="bullet"/>
      <w:lvlText w:val=""/>
      <w:lvlJc w:val="left"/>
      <w:pPr>
        <w:ind w:left="2880" w:hanging="360"/>
      </w:pPr>
      <w:rPr>
        <w:rFonts w:ascii="Symbol" w:hAnsi="Symbol" w:hint="default"/>
      </w:rPr>
    </w:lvl>
    <w:lvl w:ilvl="4" w:tplc="769836FA">
      <w:start w:val="1"/>
      <w:numFmt w:val="bullet"/>
      <w:lvlText w:val="o"/>
      <w:lvlJc w:val="left"/>
      <w:pPr>
        <w:ind w:left="3600" w:hanging="360"/>
      </w:pPr>
      <w:rPr>
        <w:rFonts w:ascii="Courier New" w:hAnsi="Courier New" w:hint="default"/>
      </w:rPr>
    </w:lvl>
    <w:lvl w:ilvl="5" w:tplc="918C4922">
      <w:start w:val="1"/>
      <w:numFmt w:val="bullet"/>
      <w:lvlText w:val=""/>
      <w:lvlJc w:val="left"/>
      <w:pPr>
        <w:ind w:left="4320" w:hanging="360"/>
      </w:pPr>
      <w:rPr>
        <w:rFonts w:ascii="Wingdings" w:hAnsi="Wingdings" w:hint="default"/>
      </w:rPr>
    </w:lvl>
    <w:lvl w:ilvl="6" w:tplc="FFE249B2">
      <w:start w:val="1"/>
      <w:numFmt w:val="bullet"/>
      <w:lvlText w:val=""/>
      <w:lvlJc w:val="left"/>
      <w:pPr>
        <w:ind w:left="5040" w:hanging="360"/>
      </w:pPr>
      <w:rPr>
        <w:rFonts w:ascii="Symbol" w:hAnsi="Symbol" w:hint="default"/>
      </w:rPr>
    </w:lvl>
    <w:lvl w:ilvl="7" w:tplc="9E000F8C">
      <w:start w:val="1"/>
      <w:numFmt w:val="bullet"/>
      <w:lvlText w:val="o"/>
      <w:lvlJc w:val="left"/>
      <w:pPr>
        <w:ind w:left="5760" w:hanging="360"/>
      </w:pPr>
      <w:rPr>
        <w:rFonts w:ascii="Courier New" w:hAnsi="Courier New" w:hint="default"/>
      </w:rPr>
    </w:lvl>
    <w:lvl w:ilvl="8" w:tplc="E97CDADC">
      <w:start w:val="1"/>
      <w:numFmt w:val="bullet"/>
      <w:lvlText w:val=""/>
      <w:lvlJc w:val="left"/>
      <w:pPr>
        <w:ind w:left="6480" w:hanging="360"/>
      </w:pPr>
      <w:rPr>
        <w:rFonts w:ascii="Wingdings" w:hAnsi="Wingdings" w:hint="default"/>
      </w:rPr>
    </w:lvl>
  </w:abstractNum>
  <w:abstractNum w:abstractNumId="6" w15:restartNumberingAfterBreak="0">
    <w:nsid w:val="4AB678A0"/>
    <w:multiLevelType w:val="hybridMultilevel"/>
    <w:tmpl w:val="938264D6"/>
    <w:lvl w:ilvl="0" w:tplc="D9448D0A">
      <w:start w:val="1"/>
      <w:numFmt w:val="bullet"/>
      <w:lvlText w:val="-"/>
      <w:lvlJc w:val="left"/>
      <w:pPr>
        <w:ind w:left="720" w:hanging="360"/>
      </w:pPr>
      <w:rPr>
        <w:rFonts w:ascii="Aptos" w:hAnsi="Aptos" w:hint="default"/>
      </w:rPr>
    </w:lvl>
    <w:lvl w:ilvl="1" w:tplc="45D20C78">
      <w:start w:val="1"/>
      <w:numFmt w:val="bullet"/>
      <w:lvlText w:val="o"/>
      <w:lvlJc w:val="left"/>
      <w:pPr>
        <w:ind w:left="1440" w:hanging="360"/>
      </w:pPr>
      <w:rPr>
        <w:rFonts w:ascii="Courier New" w:hAnsi="Courier New" w:hint="default"/>
      </w:rPr>
    </w:lvl>
    <w:lvl w:ilvl="2" w:tplc="D7440162">
      <w:start w:val="1"/>
      <w:numFmt w:val="bullet"/>
      <w:lvlText w:val=""/>
      <w:lvlJc w:val="left"/>
      <w:pPr>
        <w:ind w:left="2160" w:hanging="360"/>
      </w:pPr>
      <w:rPr>
        <w:rFonts w:ascii="Wingdings" w:hAnsi="Wingdings" w:hint="default"/>
      </w:rPr>
    </w:lvl>
    <w:lvl w:ilvl="3" w:tplc="6C825096">
      <w:start w:val="1"/>
      <w:numFmt w:val="bullet"/>
      <w:lvlText w:val=""/>
      <w:lvlJc w:val="left"/>
      <w:pPr>
        <w:ind w:left="2880" w:hanging="360"/>
      </w:pPr>
      <w:rPr>
        <w:rFonts w:ascii="Symbol" w:hAnsi="Symbol" w:hint="default"/>
      </w:rPr>
    </w:lvl>
    <w:lvl w:ilvl="4" w:tplc="0032CDAE">
      <w:start w:val="1"/>
      <w:numFmt w:val="bullet"/>
      <w:lvlText w:val="o"/>
      <w:lvlJc w:val="left"/>
      <w:pPr>
        <w:ind w:left="3600" w:hanging="360"/>
      </w:pPr>
      <w:rPr>
        <w:rFonts w:ascii="Courier New" w:hAnsi="Courier New" w:hint="default"/>
      </w:rPr>
    </w:lvl>
    <w:lvl w:ilvl="5" w:tplc="3C2610AE">
      <w:start w:val="1"/>
      <w:numFmt w:val="bullet"/>
      <w:lvlText w:val=""/>
      <w:lvlJc w:val="left"/>
      <w:pPr>
        <w:ind w:left="4320" w:hanging="360"/>
      </w:pPr>
      <w:rPr>
        <w:rFonts w:ascii="Wingdings" w:hAnsi="Wingdings" w:hint="default"/>
      </w:rPr>
    </w:lvl>
    <w:lvl w:ilvl="6" w:tplc="30E07BA0">
      <w:start w:val="1"/>
      <w:numFmt w:val="bullet"/>
      <w:lvlText w:val=""/>
      <w:lvlJc w:val="left"/>
      <w:pPr>
        <w:ind w:left="5040" w:hanging="360"/>
      </w:pPr>
      <w:rPr>
        <w:rFonts w:ascii="Symbol" w:hAnsi="Symbol" w:hint="default"/>
      </w:rPr>
    </w:lvl>
    <w:lvl w:ilvl="7" w:tplc="33D6FD0C">
      <w:start w:val="1"/>
      <w:numFmt w:val="bullet"/>
      <w:lvlText w:val="o"/>
      <w:lvlJc w:val="left"/>
      <w:pPr>
        <w:ind w:left="5760" w:hanging="360"/>
      </w:pPr>
      <w:rPr>
        <w:rFonts w:ascii="Courier New" w:hAnsi="Courier New" w:hint="default"/>
      </w:rPr>
    </w:lvl>
    <w:lvl w:ilvl="8" w:tplc="58541B1C">
      <w:start w:val="1"/>
      <w:numFmt w:val="bullet"/>
      <w:lvlText w:val=""/>
      <w:lvlJc w:val="left"/>
      <w:pPr>
        <w:ind w:left="6480" w:hanging="360"/>
      </w:pPr>
      <w:rPr>
        <w:rFonts w:ascii="Wingdings" w:hAnsi="Wingdings" w:hint="default"/>
      </w:rPr>
    </w:lvl>
  </w:abstractNum>
  <w:abstractNum w:abstractNumId="7" w15:restartNumberingAfterBreak="0">
    <w:nsid w:val="4BC6A46F"/>
    <w:multiLevelType w:val="hybridMultilevel"/>
    <w:tmpl w:val="BA3E8C70"/>
    <w:lvl w:ilvl="0" w:tplc="4F560792">
      <w:start w:val="1"/>
      <w:numFmt w:val="bullet"/>
      <w:lvlText w:val="-"/>
      <w:lvlJc w:val="left"/>
      <w:pPr>
        <w:ind w:left="720" w:hanging="360"/>
      </w:pPr>
      <w:rPr>
        <w:rFonts w:ascii="Aptos" w:hAnsi="Aptos" w:hint="default"/>
      </w:rPr>
    </w:lvl>
    <w:lvl w:ilvl="1" w:tplc="EF6A537C">
      <w:start w:val="1"/>
      <w:numFmt w:val="bullet"/>
      <w:lvlText w:val="o"/>
      <w:lvlJc w:val="left"/>
      <w:pPr>
        <w:ind w:left="1440" w:hanging="360"/>
      </w:pPr>
      <w:rPr>
        <w:rFonts w:ascii="Courier New" w:hAnsi="Courier New" w:hint="default"/>
      </w:rPr>
    </w:lvl>
    <w:lvl w:ilvl="2" w:tplc="0B9472C6">
      <w:start w:val="1"/>
      <w:numFmt w:val="bullet"/>
      <w:lvlText w:val=""/>
      <w:lvlJc w:val="left"/>
      <w:pPr>
        <w:ind w:left="2160" w:hanging="360"/>
      </w:pPr>
      <w:rPr>
        <w:rFonts w:ascii="Wingdings" w:hAnsi="Wingdings" w:hint="default"/>
      </w:rPr>
    </w:lvl>
    <w:lvl w:ilvl="3" w:tplc="7D2677C2">
      <w:start w:val="1"/>
      <w:numFmt w:val="bullet"/>
      <w:lvlText w:val=""/>
      <w:lvlJc w:val="left"/>
      <w:pPr>
        <w:ind w:left="2880" w:hanging="360"/>
      </w:pPr>
      <w:rPr>
        <w:rFonts w:ascii="Symbol" w:hAnsi="Symbol" w:hint="default"/>
      </w:rPr>
    </w:lvl>
    <w:lvl w:ilvl="4" w:tplc="B5ECA00E">
      <w:start w:val="1"/>
      <w:numFmt w:val="bullet"/>
      <w:lvlText w:val="o"/>
      <w:lvlJc w:val="left"/>
      <w:pPr>
        <w:ind w:left="3600" w:hanging="360"/>
      </w:pPr>
      <w:rPr>
        <w:rFonts w:ascii="Courier New" w:hAnsi="Courier New" w:hint="default"/>
      </w:rPr>
    </w:lvl>
    <w:lvl w:ilvl="5" w:tplc="EA74139A">
      <w:start w:val="1"/>
      <w:numFmt w:val="bullet"/>
      <w:lvlText w:val=""/>
      <w:lvlJc w:val="left"/>
      <w:pPr>
        <w:ind w:left="4320" w:hanging="360"/>
      </w:pPr>
      <w:rPr>
        <w:rFonts w:ascii="Wingdings" w:hAnsi="Wingdings" w:hint="default"/>
      </w:rPr>
    </w:lvl>
    <w:lvl w:ilvl="6" w:tplc="7474FE3A">
      <w:start w:val="1"/>
      <w:numFmt w:val="bullet"/>
      <w:lvlText w:val=""/>
      <w:lvlJc w:val="left"/>
      <w:pPr>
        <w:ind w:left="5040" w:hanging="360"/>
      </w:pPr>
      <w:rPr>
        <w:rFonts w:ascii="Symbol" w:hAnsi="Symbol" w:hint="default"/>
      </w:rPr>
    </w:lvl>
    <w:lvl w:ilvl="7" w:tplc="B2B8BDE8">
      <w:start w:val="1"/>
      <w:numFmt w:val="bullet"/>
      <w:lvlText w:val="o"/>
      <w:lvlJc w:val="left"/>
      <w:pPr>
        <w:ind w:left="5760" w:hanging="360"/>
      </w:pPr>
      <w:rPr>
        <w:rFonts w:ascii="Courier New" w:hAnsi="Courier New" w:hint="default"/>
      </w:rPr>
    </w:lvl>
    <w:lvl w:ilvl="8" w:tplc="F1144402">
      <w:start w:val="1"/>
      <w:numFmt w:val="bullet"/>
      <w:lvlText w:val=""/>
      <w:lvlJc w:val="left"/>
      <w:pPr>
        <w:ind w:left="6480" w:hanging="360"/>
      </w:pPr>
      <w:rPr>
        <w:rFonts w:ascii="Wingdings" w:hAnsi="Wingdings" w:hint="default"/>
      </w:rPr>
    </w:lvl>
  </w:abstractNum>
  <w:abstractNum w:abstractNumId="8" w15:restartNumberingAfterBreak="0">
    <w:nsid w:val="5A5C395D"/>
    <w:multiLevelType w:val="hybridMultilevel"/>
    <w:tmpl w:val="166C895E"/>
    <w:lvl w:ilvl="0" w:tplc="5B94C686">
      <w:start w:val="1"/>
      <w:numFmt w:val="bullet"/>
      <w:lvlText w:val="-"/>
      <w:lvlJc w:val="left"/>
      <w:pPr>
        <w:ind w:left="720" w:hanging="360"/>
      </w:pPr>
      <w:rPr>
        <w:rFonts w:ascii="Aptos" w:hAnsi="Aptos" w:hint="default"/>
      </w:rPr>
    </w:lvl>
    <w:lvl w:ilvl="1" w:tplc="76169B9C">
      <w:start w:val="1"/>
      <w:numFmt w:val="bullet"/>
      <w:lvlText w:val="o"/>
      <w:lvlJc w:val="left"/>
      <w:pPr>
        <w:ind w:left="1440" w:hanging="360"/>
      </w:pPr>
      <w:rPr>
        <w:rFonts w:ascii="Courier New" w:hAnsi="Courier New" w:hint="default"/>
      </w:rPr>
    </w:lvl>
    <w:lvl w:ilvl="2" w:tplc="59E63216">
      <w:start w:val="1"/>
      <w:numFmt w:val="bullet"/>
      <w:lvlText w:val=""/>
      <w:lvlJc w:val="left"/>
      <w:pPr>
        <w:ind w:left="2160" w:hanging="360"/>
      </w:pPr>
      <w:rPr>
        <w:rFonts w:ascii="Wingdings" w:hAnsi="Wingdings" w:hint="default"/>
      </w:rPr>
    </w:lvl>
    <w:lvl w:ilvl="3" w:tplc="BD7610BC">
      <w:start w:val="1"/>
      <w:numFmt w:val="bullet"/>
      <w:lvlText w:val=""/>
      <w:lvlJc w:val="left"/>
      <w:pPr>
        <w:ind w:left="2880" w:hanging="360"/>
      </w:pPr>
      <w:rPr>
        <w:rFonts w:ascii="Symbol" w:hAnsi="Symbol" w:hint="default"/>
      </w:rPr>
    </w:lvl>
    <w:lvl w:ilvl="4" w:tplc="51BE64DC">
      <w:start w:val="1"/>
      <w:numFmt w:val="bullet"/>
      <w:lvlText w:val="o"/>
      <w:lvlJc w:val="left"/>
      <w:pPr>
        <w:ind w:left="3600" w:hanging="360"/>
      </w:pPr>
      <w:rPr>
        <w:rFonts w:ascii="Courier New" w:hAnsi="Courier New" w:hint="default"/>
      </w:rPr>
    </w:lvl>
    <w:lvl w:ilvl="5" w:tplc="B488452C">
      <w:start w:val="1"/>
      <w:numFmt w:val="bullet"/>
      <w:lvlText w:val=""/>
      <w:lvlJc w:val="left"/>
      <w:pPr>
        <w:ind w:left="4320" w:hanging="360"/>
      </w:pPr>
      <w:rPr>
        <w:rFonts w:ascii="Wingdings" w:hAnsi="Wingdings" w:hint="default"/>
      </w:rPr>
    </w:lvl>
    <w:lvl w:ilvl="6" w:tplc="070E04AE">
      <w:start w:val="1"/>
      <w:numFmt w:val="bullet"/>
      <w:lvlText w:val=""/>
      <w:lvlJc w:val="left"/>
      <w:pPr>
        <w:ind w:left="5040" w:hanging="360"/>
      </w:pPr>
      <w:rPr>
        <w:rFonts w:ascii="Symbol" w:hAnsi="Symbol" w:hint="default"/>
      </w:rPr>
    </w:lvl>
    <w:lvl w:ilvl="7" w:tplc="D7626754">
      <w:start w:val="1"/>
      <w:numFmt w:val="bullet"/>
      <w:lvlText w:val="o"/>
      <w:lvlJc w:val="left"/>
      <w:pPr>
        <w:ind w:left="5760" w:hanging="360"/>
      </w:pPr>
      <w:rPr>
        <w:rFonts w:ascii="Courier New" w:hAnsi="Courier New" w:hint="default"/>
      </w:rPr>
    </w:lvl>
    <w:lvl w:ilvl="8" w:tplc="9A06864C">
      <w:start w:val="1"/>
      <w:numFmt w:val="bullet"/>
      <w:lvlText w:val=""/>
      <w:lvlJc w:val="left"/>
      <w:pPr>
        <w:ind w:left="6480" w:hanging="360"/>
      </w:pPr>
      <w:rPr>
        <w:rFonts w:ascii="Wingdings" w:hAnsi="Wingdings" w:hint="default"/>
      </w:rPr>
    </w:lvl>
  </w:abstractNum>
  <w:abstractNum w:abstractNumId="9" w15:restartNumberingAfterBreak="0">
    <w:nsid w:val="5D26D566"/>
    <w:multiLevelType w:val="hybridMultilevel"/>
    <w:tmpl w:val="5846D3F2"/>
    <w:lvl w:ilvl="0" w:tplc="7C6E1CA0">
      <w:start w:val="1"/>
      <w:numFmt w:val="bullet"/>
      <w:lvlText w:val="-"/>
      <w:lvlJc w:val="left"/>
      <w:pPr>
        <w:ind w:left="720" w:hanging="360"/>
      </w:pPr>
      <w:rPr>
        <w:rFonts w:ascii="Aptos" w:hAnsi="Aptos" w:hint="default"/>
      </w:rPr>
    </w:lvl>
    <w:lvl w:ilvl="1" w:tplc="81C4D7A4">
      <w:start w:val="1"/>
      <w:numFmt w:val="bullet"/>
      <w:lvlText w:val="o"/>
      <w:lvlJc w:val="left"/>
      <w:pPr>
        <w:ind w:left="1440" w:hanging="360"/>
      </w:pPr>
      <w:rPr>
        <w:rFonts w:ascii="Courier New" w:hAnsi="Courier New" w:hint="default"/>
      </w:rPr>
    </w:lvl>
    <w:lvl w:ilvl="2" w:tplc="5BA4162A">
      <w:start w:val="1"/>
      <w:numFmt w:val="bullet"/>
      <w:lvlText w:val=""/>
      <w:lvlJc w:val="left"/>
      <w:pPr>
        <w:ind w:left="2160" w:hanging="360"/>
      </w:pPr>
      <w:rPr>
        <w:rFonts w:ascii="Wingdings" w:hAnsi="Wingdings" w:hint="default"/>
      </w:rPr>
    </w:lvl>
    <w:lvl w:ilvl="3" w:tplc="C268943C">
      <w:start w:val="1"/>
      <w:numFmt w:val="bullet"/>
      <w:lvlText w:val=""/>
      <w:lvlJc w:val="left"/>
      <w:pPr>
        <w:ind w:left="2880" w:hanging="360"/>
      </w:pPr>
      <w:rPr>
        <w:rFonts w:ascii="Symbol" w:hAnsi="Symbol" w:hint="default"/>
      </w:rPr>
    </w:lvl>
    <w:lvl w:ilvl="4" w:tplc="69B26B2C">
      <w:start w:val="1"/>
      <w:numFmt w:val="bullet"/>
      <w:lvlText w:val="o"/>
      <w:lvlJc w:val="left"/>
      <w:pPr>
        <w:ind w:left="3600" w:hanging="360"/>
      </w:pPr>
      <w:rPr>
        <w:rFonts w:ascii="Courier New" w:hAnsi="Courier New" w:hint="default"/>
      </w:rPr>
    </w:lvl>
    <w:lvl w:ilvl="5" w:tplc="18C816C4">
      <w:start w:val="1"/>
      <w:numFmt w:val="bullet"/>
      <w:lvlText w:val=""/>
      <w:lvlJc w:val="left"/>
      <w:pPr>
        <w:ind w:left="4320" w:hanging="360"/>
      </w:pPr>
      <w:rPr>
        <w:rFonts w:ascii="Wingdings" w:hAnsi="Wingdings" w:hint="default"/>
      </w:rPr>
    </w:lvl>
    <w:lvl w:ilvl="6" w:tplc="AB44FF34">
      <w:start w:val="1"/>
      <w:numFmt w:val="bullet"/>
      <w:lvlText w:val=""/>
      <w:lvlJc w:val="left"/>
      <w:pPr>
        <w:ind w:left="5040" w:hanging="360"/>
      </w:pPr>
      <w:rPr>
        <w:rFonts w:ascii="Symbol" w:hAnsi="Symbol" w:hint="default"/>
      </w:rPr>
    </w:lvl>
    <w:lvl w:ilvl="7" w:tplc="20FA9E3C">
      <w:start w:val="1"/>
      <w:numFmt w:val="bullet"/>
      <w:lvlText w:val="o"/>
      <w:lvlJc w:val="left"/>
      <w:pPr>
        <w:ind w:left="5760" w:hanging="360"/>
      </w:pPr>
      <w:rPr>
        <w:rFonts w:ascii="Courier New" w:hAnsi="Courier New" w:hint="default"/>
      </w:rPr>
    </w:lvl>
    <w:lvl w:ilvl="8" w:tplc="0808625A">
      <w:start w:val="1"/>
      <w:numFmt w:val="bullet"/>
      <w:lvlText w:val=""/>
      <w:lvlJc w:val="left"/>
      <w:pPr>
        <w:ind w:left="6480" w:hanging="360"/>
      </w:pPr>
      <w:rPr>
        <w:rFonts w:ascii="Wingdings" w:hAnsi="Wingdings" w:hint="default"/>
      </w:rPr>
    </w:lvl>
  </w:abstractNum>
  <w:abstractNum w:abstractNumId="10" w15:restartNumberingAfterBreak="0">
    <w:nsid w:val="7AE2F733"/>
    <w:multiLevelType w:val="hybridMultilevel"/>
    <w:tmpl w:val="D99AA7B2"/>
    <w:lvl w:ilvl="0" w:tplc="FD24F538">
      <w:start w:val="1"/>
      <w:numFmt w:val="bullet"/>
      <w:lvlText w:val="-"/>
      <w:lvlJc w:val="left"/>
      <w:pPr>
        <w:ind w:left="720" w:hanging="360"/>
      </w:pPr>
      <w:rPr>
        <w:rFonts w:ascii="Aptos" w:hAnsi="Aptos" w:hint="default"/>
      </w:rPr>
    </w:lvl>
    <w:lvl w:ilvl="1" w:tplc="10E0B7B0">
      <w:start w:val="1"/>
      <w:numFmt w:val="bullet"/>
      <w:lvlText w:val="o"/>
      <w:lvlJc w:val="left"/>
      <w:pPr>
        <w:ind w:left="1440" w:hanging="360"/>
      </w:pPr>
      <w:rPr>
        <w:rFonts w:ascii="Courier New" w:hAnsi="Courier New" w:hint="default"/>
      </w:rPr>
    </w:lvl>
    <w:lvl w:ilvl="2" w:tplc="807EFDAA">
      <w:start w:val="1"/>
      <w:numFmt w:val="bullet"/>
      <w:lvlText w:val=""/>
      <w:lvlJc w:val="left"/>
      <w:pPr>
        <w:ind w:left="2160" w:hanging="360"/>
      </w:pPr>
      <w:rPr>
        <w:rFonts w:ascii="Wingdings" w:hAnsi="Wingdings" w:hint="default"/>
      </w:rPr>
    </w:lvl>
    <w:lvl w:ilvl="3" w:tplc="042C650E">
      <w:start w:val="1"/>
      <w:numFmt w:val="bullet"/>
      <w:lvlText w:val=""/>
      <w:lvlJc w:val="left"/>
      <w:pPr>
        <w:ind w:left="2880" w:hanging="360"/>
      </w:pPr>
      <w:rPr>
        <w:rFonts w:ascii="Symbol" w:hAnsi="Symbol" w:hint="default"/>
      </w:rPr>
    </w:lvl>
    <w:lvl w:ilvl="4" w:tplc="2124B074">
      <w:start w:val="1"/>
      <w:numFmt w:val="bullet"/>
      <w:lvlText w:val="o"/>
      <w:lvlJc w:val="left"/>
      <w:pPr>
        <w:ind w:left="3600" w:hanging="360"/>
      </w:pPr>
      <w:rPr>
        <w:rFonts w:ascii="Courier New" w:hAnsi="Courier New" w:hint="default"/>
      </w:rPr>
    </w:lvl>
    <w:lvl w:ilvl="5" w:tplc="FDDEE430">
      <w:start w:val="1"/>
      <w:numFmt w:val="bullet"/>
      <w:lvlText w:val=""/>
      <w:lvlJc w:val="left"/>
      <w:pPr>
        <w:ind w:left="4320" w:hanging="360"/>
      </w:pPr>
      <w:rPr>
        <w:rFonts w:ascii="Wingdings" w:hAnsi="Wingdings" w:hint="default"/>
      </w:rPr>
    </w:lvl>
    <w:lvl w:ilvl="6" w:tplc="B9326006">
      <w:start w:val="1"/>
      <w:numFmt w:val="bullet"/>
      <w:lvlText w:val=""/>
      <w:lvlJc w:val="left"/>
      <w:pPr>
        <w:ind w:left="5040" w:hanging="360"/>
      </w:pPr>
      <w:rPr>
        <w:rFonts w:ascii="Symbol" w:hAnsi="Symbol" w:hint="default"/>
      </w:rPr>
    </w:lvl>
    <w:lvl w:ilvl="7" w:tplc="5EB26C0A">
      <w:start w:val="1"/>
      <w:numFmt w:val="bullet"/>
      <w:lvlText w:val="o"/>
      <w:lvlJc w:val="left"/>
      <w:pPr>
        <w:ind w:left="5760" w:hanging="360"/>
      </w:pPr>
      <w:rPr>
        <w:rFonts w:ascii="Courier New" w:hAnsi="Courier New" w:hint="default"/>
      </w:rPr>
    </w:lvl>
    <w:lvl w:ilvl="8" w:tplc="5C7EA95E">
      <w:start w:val="1"/>
      <w:numFmt w:val="bullet"/>
      <w:lvlText w:val=""/>
      <w:lvlJc w:val="left"/>
      <w:pPr>
        <w:ind w:left="6480" w:hanging="360"/>
      </w:pPr>
      <w:rPr>
        <w:rFonts w:ascii="Wingdings" w:hAnsi="Wingdings" w:hint="default"/>
      </w:rPr>
    </w:lvl>
  </w:abstractNum>
  <w:abstractNum w:abstractNumId="11" w15:restartNumberingAfterBreak="0">
    <w:nsid w:val="7B7C2441"/>
    <w:multiLevelType w:val="hybridMultilevel"/>
    <w:tmpl w:val="F3FA5358"/>
    <w:lvl w:ilvl="0" w:tplc="A71C8416">
      <w:start w:val="1"/>
      <w:numFmt w:val="bullet"/>
      <w:lvlText w:val="-"/>
      <w:lvlJc w:val="left"/>
      <w:pPr>
        <w:ind w:left="720" w:hanging="360"/>
      </w:pPr>
      <w:rPr>
        <w:rFonts w:ascii="Aptos" w:hAnsi="Aptos" w:hint="default"/>
      </w:rPr>
    </w:lvl>
    <w:lvl w:ilvl="1" w:tplc="A2CAAAA2">
      <w:start w:val="1"/>
      <w:numFmt w:val="bullet"/>
      <w:lvlText w:val="o"/>
      <w:lvlJc w:val="left"/>
      <w:pPr>
        <w:ind w:left="1440" w:hanging="360"/>
      </w:pPr>
      <w:rPr>
        <w:rFonts w:ascii="Courier New" w:hAnsi="Courier New" w:hint="default"/>
      </w:rPr>
    </w:lvl>
    <w:lvl w:ilvl="2" w:tplc="A1001F36">
      <w:start w:val="1"/>
      <w:numFmt w:val="bullet"/>
      <w:lvlText w:val=""/>
      <w:lvlJc w:val="left"/>
      <w:pPr>
        <w:ind w:left="2160" w:hanging="360"/>
      </w:pPr>
      <w:rPr>
        <w:rFonts w:ascii="Wingdings" w:hAnsi="Wingdings" w:hint="default"/>
      </w:rPr>
    </w:lvl>
    <w:lvl w:ilvl="3" w:tplc="C59EE59E">
      <w:start w:val="1"/>
      <w:numFmt w:val="bullet"/>
      <w:lvlText w:val=""/>
      <w:lvlJc w:val="left"/>
      <w:pPr>
        <w:ind w:left="2880" w:hanging="360"/>
      </w:pPr>
      <w:rPr>
        <w:rFonts w:ascii="Symbol" w:hAnsi="Symbol" w:hint="default"/>
      </w:rPr>
    </w:lvl>
    <w:lvl w:ilvl="4" w:tplc="A2B8E454">
      <w:start w:val="1"/>
      <w:numFmt w:val="bullet"/>
      <w:lvlText w:val="o"/>
      <w:lvlJc w:val="left"/>
      <w:pPr>
        <w:ind w:left="3600" w:hanging="360"/>
      </w:pPr>
      <w:rPr>
        <w:rFonts w:ascii="Courier New" w:hAnsi="Courier New" w:hint="default"/>
      </w:rPr>
    </w:lvl>
    <w:lvl w:ilvl="5" w:tplc="09FE95EC">
      <w:start w:val="1"/>
      <w:numFmt w:val="bullet"/>
      <w:lvlText w:val=""/>
      <w:lvlJc w:val="left"/>
      <w:pPr>
        <w:ind w:left="4320" w:hanging="360"/>
      </w:pPr>
      <w:rPr>
        <w:rFonts w:ascii="Wingdings" w:hAnsi="Wingdings" w:hint="default"/>
      </w:rPr>
    </w:lvl>
    <w:lvl w:ilvl="6" w:tplc="29E216D4">
      <w:start w:val="1"/>
      <w:numFmt w:val="bullet"/>
      <w:lvlText w:val=""/>
      <w:lvlJc w:val="left"/>
      <w:pPr>
        <w:ind w:left="5040" w:hanging="360"/>
      </w:pPr>
      <w:rPr>
        <w:rFonts w:ascii="Symbol" w:hAnsi="Symbol" w:hint="default"/>
      </w:rPr>
    </w:lvl>
    <w:lvl w:ilvl="7" w:tplc="093221B0">
      <w:start w:val="1"/>
      <w:numFmt w:val="bullet"/>
      <w:lvlText w:val="o"/>
      <w:lvlJc w:val="left"/>
      <w:pPr>
        <w:ind w:left="5760" w:hanging="360"/>
      </w:pPr>
      <w:rPr>
        <w:rFonts w:ascii="Courier New" w:hAnsi="Courier New" w:hint="default"/>
      </w:rPr>
    </w:lvl>
    <w:lvl w:ilvl="8" w:tplc="B7DE67A2">
      <w:start w:val="1"/>
      <w:numFmt w:val="bullet"/>
      <w:lvlText w:val=""/>
      <w:lvlJc w:val="left"/>
      <w:pPr>
        <w:ind w:left="6480" w:hanging="360"/>
      </w:pPr>
      <w:rPr>
        <w:rFonts w:ascii="Wingdings" w:hAnsi="Wingdings" w:hint="default"/>
      </w:rPr>
    </w:lvl>
  </w:abstractNum>
  <w:num w:numId="1" w16cid:durableId="410078468">
    <w:abstractNumId w:val="0"/>
  </w:num>
  <w:num w:numId="2" w16cid:durableId="1919366270">
    <w:abstractNumId w:val="10"/>
  </w:num>
  <w:num w:numId="3" w16cid:durableId="1651711492">
    <w:abstractNumId w:val="3"/>
  </w:num>
  <w:num w:numId="4" w16cid:durableId="797146231">
    <w:abstractNumId w:val="7"/>
  </w:num>
  <w:num w:numId="5" w16cid:durableId="859587454">
    <w:abstractNumId w:val="4"/>
  </w:num>
  <w:num w:numId="6" w16cid:durableId="292715090">
    <w:abstractNumId w:val="2"/>
  </w:num>
  <w:num w:numId="7" w16cid:durableId="1909881629">
    <w:abstractNumId w:val="9"/>
  </w:num>
  <w:num w:numId="8" w16cid:durableId="1766996694">
    <w:abstractNumId w:val="6"/>
  </w:num>
  <w:num w:numId="9" w16cid:durableId="1960335685">
    <w:abstractNumId w:val="11"/>
  </w:num>
  <w:num w:numId="10" w16cid:durableId="328024819">
    <w:abstractNumId w:val="8"/>
  </w:num>
  <w:num w:numId="11" w16cid:durableId="1456218128">
    <w:abstractNumId w:val="5"/>
  </w:num>
  <w:num w:numId="12" w16cid:durableId="67169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DD7A7"/>
    <w:rsid w:val="00186059"/>
    <w:rsid w:val="00C52CA3"/>
    <w:rsid w:val="00FD6A7B"/>
    <w:rsid w:val="012E4983"/>
    <w:rsid w:val="01D956E1"/>
    <w:rsid w:val="023E768A"/>
    <w:rsid w:val="02993ADC"/>
    <w:rsid w:val="036A9F6E"/>
    <w:rsid w:val="0417CD43"/>
    <w:rsid w:val="04E13AE8"/>
    <w:rsid w:val="05066FCF"/>
    <w:rsid w:val="0516EBF0"/>
    <w:rsid w:val="0554BFA2"/>
    <w:rsid w:val="05A96DC2"/>
    <w:rsid w:val="068E4833"/>
    <w:rsid w:val="06A24030"/>
    <w:rsid w:val="06D59C37"/>
    <w:rsid w:val="08947528"/>
    <w:rsid w:val="09D4D0E3"/>
    <w:rsid w:val="0AAA6298"/>
    <w:rsid w:val="0B3A6A1B"/>
    <w:rsid w:val="0B43242B"/>
    <w:rsid w:val="0BFDD7A7"/>
    <w:rsid w:val="0D472144"/>
    <w:rsid w:val="0E7C24C0"/>
    <w:rsid w:val="0E94BFF7"/>
    <w:rsid w:val="0ECA0C06"/>
    <w:rsid w:val="10C3E1B0"/>
    <w:rsid w:val="11A4D2C4"/>
    <w:rsid w:val="1233DA22"/>
    <w:rsid w:val="13F0EF29"/>
    <w:rsid w:val="147FA577"/>
    <w:rsid w:val="158CDCD8"/>
    <w:rsid w:val="15A4E348"/>
    <w:rsid w:val="15DF53D1"/>
    <w:rsid w:val="17903171"/>
    <w:rsid w:val="17D92DEF"/>
    <w:rsid w:val="1947F74E"/>
    <w:rsid w:val="19657953"/>
    <w:rsid w:val="19DBFCC6"/>
    <w:rsid w:val="1AC010DC"/>
    <w:rsid w:val="1C0D5978"/>
    <w:rsid w:val="1C1704C7"/>
    <w:rsid w:val="1C7F9810"/>
    <w:rsid w:val="1D805F00"/>
    <w:rsid w:val="1E98D63D"/>
    <w:rsid w:val="1ED135CF"/>
    <w:rsid w:val="1EDE41F1"/>
    <w:rsid w:val="1F8465C4"/>
    <w:rsid w:val="2058933D"/>
    <w:rsid w:val="214A5CF7"/>
    <w:rsid w:val="21AC4ADA"/>
    <w:rsid w:val="2223C963"/>
    <w:rsid w:val="2297099F"/>
    <w:rsid w:val="23481B3B"/>
    <w:rsid w:val="23B1C84F"/>
    <w:rsid w:val="23E29C87"/>
    <w:rsid w:val="24E50C57"/>
    <w:rsid w:val="255B2259"/>
    <w:rsid w:val="2592F4D4"/>
    <w:rsid w:val="261CBD06"/>
    <w:rsid w:val="26CDC90E"/>
    <w:rsid w:val="26DDF6F4"/>
    <w:rsid w:val="27FF86F1"/>
    <w:rsid w:val="288246FA"/>
    <w:rsid w:val="28B090D9"/>
    <w:rsid w:val="28B60DAA"/>
    <w:rsid w:val="2A174C10"/>
    <w:rsid w:val="2BD8578A"/>
    <w:rsid w:val="2BFF2148"/>
    <w:rsid w:val="2C9EF1DE"/>
    <w:rsid w:val="2CCB7AC8"/>
    <w:rsid w:val="2D4EECD2"/>
    <w:rsid w:val="2D4F6533"/>
    <w:rsid w:val="2DAB8B2E"/>
    <w:rsid w:val="2DED4CE6"/>
    <w:rsid w:val="2E5B4C0C"/>
    <w:rsid w:val="2FAF820F"/>
    <w:rsid w:val="30CF0511"/>
    <w:rsid w:val="313A0F04"/>
    <w:rsid w:val="3467AC98"/>
    <w:rsid w:val="348A061B"/>
    <w:rsid w:val="351ECC89"/>
    <w:rsid w:val="35BB7BDD"/>
    <w:rsid w:val="35CFF6B7"/>
    <w:rsid w:val="390C4ABE"/>
    <w:rsid w:val="39EBD112"/>
    <w:rsid w:val="3AAD87E9"/>
    <w:rsid w:val="3ACBA3F3"/>
    <w:rsid w:val="3C30BB6E"/>
    <w:rsid w:val="3E825420"/>
    <w:rsid w:val="3F62BCDE"/>
    <w:rsid w:val="40557F6F"/>
    <w:rsid w:val="40D5A427"/>
    <w:rsid w:val="41323A57"/>
    <w:rsid w:val="416C184D"/>
    <w:rsid w:val="417F9AFF"/>
    <w:rsid w:val="4194BF3B"/>
    <w:rsid w:val="422B8489"/>
    <w:rsid w:val="43089D13"/>
    <w:rsid w:val="43D783E6"/>
    <w:rsid w:val="45596708"/>
    <w:rsid w:val="47FE9E32"/>
    <w:rsid w:val="494CC1CB"/>
    <w:rsid w:val="4A5D4D46"/>
    <w:rsid w:val="4CF0E6D9"/>
    <w:rsid w:val="4D6EF137"/>
    <w:rsid w:val="4DE1C7C4"/>
    <w:rsid w:val="4E4371EA"/>
    <w:rsid w:val="4E70ACD5"/>
    <w:rsid w:val="4FAF7D10"/>
    <w:rsid w:val="500C7D36"/>
    <w:rsid w:val="53195718"/>
    <w:rsid w:val="532156D3"/>
    <w:rsid w:val="539214EE"/>
    <w:rsid w:val="53D85976"/>
    <w:rsid w:val="53F59536"/>
    <w:rsid w:val="54D4D0C1"/>
    <w:rsid w:val="55916597"/>
    <w:rsid w:val="55C271F4"/>
    <w:rsid w:val="55ECF432"/>
    <w:rsid w:val="56E01ED4"/>
    <w:rsid w:val="570D1B7A"/>
    <w:rsid w:val="572D35F8"/>
    <w:rsid w:val="579D9201"/>
    <w:rsid w:val="59621B4C"/>
    <w:rsid w:val="59DD5B80"/>
    <w:rsid w:val="5AB458B4"/>
    <w:rsid w:val="5B90D462"/>
    <w:rsid w:val="5C4B6D86"/>
    <w:rsid w:val="5C984300"/>
    <w:rsid w:val="5CC5B2D9"/>
    <w:rsid w:val="5D0B15CB"/>
    <w:rsid w:val="5D284FD9"/>
    <w:rsid w:val="5DC58D1E"/>
    <w:rsid w:val="5E70F4E8"/>
    <w:rsid w:val="5EA06936"/>
    <w:rsid w:val="5F299221"/>
    <w:rsid w:val="5F8C1705"/>
    <w:rsid w:val="608D935C"/>
    <w:rsid w:val="610EE6A7"/>
    <w:rsid w:val="6219A5B4"/>
    <w:rsid w:val="621A04CE"/>
    <w:rsid w:val="63FDE90B"/>
    <w:rsid w:val="655DCD15"/>
    <w:rsid w:val="65E9D516"/>
    <w:rsid w:val="662F86BC"/>
    <w:rsid w:val="67756525"/>
    <w:rsid w:val="67F3EB33"/>
    <w:rsid w:val="68E7675D"/>
    <w:rsid w:val="69BED434"/>
    <w:rsid w:val="6A7956FC"/>
    <w:rsid w:val="6A7F4B49"/>
    <w:rsid w:val="6B607754"/>
    <w:rsid w:val="6BCD0E99"/>
    <w:rsid w:val="6CD6232A"/>
    <w:rsid w:val="6D49B25F"/>
    <w:rsid w:val="6D97CF61"/>
    <w:rsid w:val="6E1C7E9E"/>
    <w:rsid w:val="6E60D97B"/>
    <w:rsid w:val="6F04AF5B"/>
    <w:rsid w:val="6FEDF512"/>
    <w:rsid w:val="7005600D"/>
    <w:rsid w:val="703E1707"/>
    <w:rsid w:val="714C82C9"/>
    <w:rsid w:val="71BECDED"/>
    <w:rsid w:val="72A76D6F"/>
    <w:rsid w:val="7348CF26"/>
    <w:rsid w:val="73CFBE5A"/>
    <w:rsid w:val="746C1605"/>
    <w:rsid w:val="74811FAE"/>
    <w:rsid w:val="76A68685"/>
    <w:rsid w:val="76CB6A53"/>
    <w:rsid w:val="76EB2BC2"/>
    <w:rsid w:val="76FF5F62"/>
    <w:rsid w:val="7725A6EB"/>
    <w:rsid w:val="78926944"/>
    <w:rsid w:val="789D6D0C"/>
    <w:rsid w:val="793F8728"/>
    <w:rsid w:val="79708924"/>
    <w:rsid w:val="799BDF11"/>
    <w:rsid w:val="7A9CE985"/>
    <w:rsid w:val="7B03F699"/>
    <w:rsid w:val="7B44EF35"/>
    <w:rsid w:val="7BE41A90"/>
    <w:rsid w:val="7C0377A9"/>
    <w:rsid w:val="7CD5FA9D"/>
    <w:rsid w:val="7D91A7E9"/>
    <w:rsid w:val="7DC5C9B8"/>
    <w:rsid w:val="7E0B7AFF"/>
    <w:rsid w:val="7F3C9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D7A7"/>
  <w15:chartTrackingRefBased/>
  <w15:docId w15:val="{19A70978-61FD-4A0D-ACFA-4C21A7EA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fc.org/" TargetMode="External"/><Relationship Id="rId18" Type="http://schemas.openxmlformats.org/officeDocument/2006/relationships/hyperlink" Target="https://www.farmers.gov/your-business/urban-growers" TargetMode="External"/><Relationship Id="rId26" Type="http://schemas.openxmlformats.org/officeDocument/2006/relationships/hyperlink" Target="https://www.canva.com/designschool/courses/canva-pro-for-nonprofits/?lesson=canva-pro-for-nonprofits" TargetMode="External"/><Relationship Id="rId21" Type="http://schemas.openxmlformats.org/officeDocument/2006/relationships/hyperlink" Target="https://www.phillyorchards.org/wp-content/uploads/2020/09/POP-Community-Organizing-Toolkit-min.pdf" TargetMode="External"/><Relationship Id="rId34" Type="http://schemas.openxmlformats.org/officeDocument/2006/relationships/hyperlink" Target="https://bloomerang.co/blog/ultimate-guide-to-nonprofit-instagram/" TargetMode="External"/><Relationship Id="rId7" Type="http://schemas.openxmlformats.org/officeDocument/2006/relationships/webSettings" Target="webSettings.xml"/><Relationship Id="rId12" Type="http://schemas.openxmlformats.org/officeDocument/2006/relationships/hyperlink" Target="https://forestmetrix.com/arborist/tree-maps/" TargetMode="External"/><Relationship Id="rId17" Type="http://schemas.openxmlformats.org/officeDocument/2006/relationships/hyperlink" Target="https://urbanclimate.gatech.edu/" TargetMode="External"/><Relationship Id="rId25" Type="http://schemas.openxmlformats.org/officeDocument/2006/relationships/hyperlink" Target="https://www.canva.com/designschool/courses/canva-101/?lesson=opening-canva-for-the-first-time" TargetMode="External"/><Relationship Id="rId33" Type="http://schemas.openxmlformats.org/officeDocument/2006/relationships/hyperlink" Target="https://www.constantcontact.com/blog/facebook-for-nonprofits/"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fs.usda.gov/research/products/multimedia/webinars/urbanforestconnections" TargetMode="External"/><Relationship Id="rId20" Type="http://schemas.openxmlformats.org/officeDocument/2006/relationships/hyperlink" Target="https://caseytrees.org/urban-tree-summit-2023/" TargetMode="External"/><Relationship Id="rId29" Type="http://schemas.openxmlformats.org/officeDocument/2006/relationships/hyperlink" Target="https://business.x.com/en/blog/nonprofits-best-practic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brantcitieslab.com/toolkit/" TargetMode="External"/><Relationship Id="rId24" Type="http://schemas.openxmlformats.org/officeDocument/2006/relationships/hyperlink" Target="https://www.audubon.org/native-plants" TargetMode="External"/><Relationship Id="rId32" Type="http://schemas.openxmlformats.org/officeDocument/2006/relationships/hyperlink" Target="https://www.facebook.com/government-nonprofits/best-practices/nonprofit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ests.org/sfi-urban-forestry-standard/" TargetMode="External"/><Relationship Id="rId23" Type="http://schemas.openxmlformats.org/officeDocument/2006/relationships/hyperlink" Target="https://www.vibrantcitieslab.com/assessment-tool/" TargetMode="External"/><Relationship Id="rId28" Type="http://schemas.openxmlformats.org/officeDocument/2006/relationships/hyperlink" Target="https://courses.socialmovementtechnologies.org/p/twitter-why-every-campaigner-should-use-it" TargetMode="External"/><Relationship Id="rId36" Type="http://schemas.openxmlformats.org/officeDocument/2006/relationships/fontTable" Target="fontTable.xml"/><Relationship Id="rId10" Type="http://schemas.openxmlformats.org/officeDocument/2006/relationships/hyperlink" Target="https://www.vibrantcitieslab.com/tool-library/" TargetMode="External"/><Relationship Id="rId19" Type="http://schemas.openxmlformats.org/officeDocument/2006/relationships/hyperlink" Target="https://www.worldforumonurbanforests.org/" TargetMode="External"/><Relationship Id="rId31" Type="http://schemas.openxmlformats.org/officeDocument/2006/relationships/hyperlink" Target="https://www.vala.fi/uploads/B7ElkZIi/TIK_TOK_PLAYBOOK_NGOs.pdf" TargetMode="External"/><Relationship Id="rId4" Type="http://schemas.openxmlformats.org/officeDocument/2006/relationships/numbering" Target="numbering.xml"/><Relationship Id="rId9" Type="http://schemas.openxmlformats.org/officeDocument/2006/relationships/hyperlink" Target="https://www.davey.com/environmental-consulting-services/treekeeper-inventory-management-software/" TargetMode="External"/><Relationship Id="rId14" Type="http://schemas.openxmlformats.org/officeDocument/2006/relationships/hyperlink" Target="https://fic.naturalareasnyc.org/" TargetMode="External"/><Relationship Id="rId22" Type="http://schemas.openxmlformats.org/officeDocument/2006/relationships/hyperlink" Target="https://www.nea.org/sites/default/files/2020-11/22122_C4O%20Organizing%20Toolkit.pdf" TargetMode="External"/><Relationship Id="rId27" Type="http://schemas.openxmlformats.org/officeDocument/2006/relationships/hyperlink" Target="https://www.coursera.org/learn/fundamentals-of-graphic-design" TargetMode="External"/><Relationship Id="rId30" Type="http://schemas.openxmlformats.org/officeDocument/2006/relationships/hyperlink" Target="https://kindful.com/blog/twitter-for-nonprofits/" TargetMode="External"/><Relationship Id="rId35" Type="http://schemas.openxmlformats.org/officeDocument/2006/relationships/hyperlink" Target="https://www.bcnuej.org/wp-content/uploads/2021/04/Toolkit-Urban-Green-Justice.pdf" TargetMode="External"/><Relationship Id="rId8" Type="http://schemas.openxmlformats.org/officeDocument/2006/relationships/hyperlink" Target="https://mct.tfs.tamu.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D4B8F-E44C-4036-96E6-3DAFD501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036CB-A62B-4AE9-B69E-EDEF3D4E5473}">
  <ds:schemaRefs>
    <ds:schemaRef ds:uri="http://schemas.microsoft.com/office/2006/metadata/properties"/>
    <ds:schemaRef ds:uri="http://schemas.microsoft.com/office/infopath/2007/PartnerControls"/>
    <ds:schemaRef ds:uri="5888fc64-4fc7-4ce5-9021-c38539a81fbe"/>
  </ds:schemaRefs>
</ds:datastoreItem>
</file>

<file path=customXml/itemProps3.xml><?xml version="1.0" encoding="utf-8"?>
<ds:datastoreItem xmlns:ds="http://schemas.openxmlformats.org/officeDocument/2006/customXml" ds:itemID="{389BE05B-A75D-471D-9AA1-619E1784D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Ian (ib7jx)</dc:creator>
  <cp:keywords/>
  <dc:description/>
  <cp:lastModifiedBy>Jennie Mummert</cp:lastModifiedBy>
  <cp:revision>2</cp:revision>
  <dcterms:created xsi:type="dcterms:W3CDTF">2024-04-01T18:27:00Z</dcterms:created>
  <dcterms:modified xsi:type="dcterms:W3CDTF">2024-06-13T16:06:00Z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