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802BB" w14:textId="670D7BE2" w:rsidR="00A200D9" w:rsidRDefault="00B45519">
      <w:pPr>
        <w:spacing w:before="710"/>
        <w:ind w:left="115"/>
        <w:rPr>
          <w:b/>
          <w:i/>
          <w:sz w:val="67"/>
        </w:rPr>
      </w:pPr>
      <w:r>
        <w:rPr>
          <w:b/>
          <w:i/>
          <w:color w:val="237C0F"/>
          <w:sz w:val="67"/>
        </w:rPr>
        <w:t xml:space="preserve">Por </w:t>
      </w:r>
      <w:proofErr w:type="spellStart"/>
      <w:r>
        <w:rPr>
          <w:b/>
          <w:i/>
          <w:color w:val="237C0F"/>
          <w:sz w:val="67"/>
        </w:rPr>
        <w:t>qué</w:t>
      </w:r>
      <w:proofErr w:type="spellEnd"/>
      <w:r>
        <w:rPr>
          <w:b/>
          <w:i/>
          <w:color w:val="237C0F"/>
          <w:sz w:val="67"/>
        </w:rPr>
        <w:t xml:space="preserve"> </w:t>
      </w:r>
      <w:r w:rsidR="00672316">
        <w:rPr>
          <w:b/>
          <w:i/>
          <w:color w:val="237C0F"/>
          <w:sz w:val="67"/>
        </w:rPr>
        <w:t xml:space="preserve">las </w:t>
      </w:r>
      <w:proofErr w:type="spellStart"/>
      <w:r w:rsidR="00672316">
        <w:rPr>
          <w:b/>
          <w:i/>
          <w:color w:val="237C0F"/>
          <w:sz w:val="67"/>
        </w:rPr>
        <w:t>huertas</w:t>
      </w:r>
      <w:proofErr w:type="spellEnd"/>
      <w:r w:rsidR="00672316">
        <w:rPr>
          <w:b/>
          <w:i/>
          <w:color w:val="237C0F"/>
          <w:sz w:val="67"/>
        </w:rPr>
        <w:t xml:space="preserve"> </w:t>
      </w:r>
      <w:proofErr w:type="spellStart"/>
      <w:r w:rsidR="00672316">
        <w:rPr>
          <w:b/>
          <w:i/>
          <w:color w:val="237C0F"/>
          <w:sz w:val="67"/>
        </w:rPr>
        <w:t>comunitarias</w:t>
      </w:r>
      <w:proofErr w:type="spellEnd"/>
      <w:r w:rsidR="00672316">
        <w:rPr>
          <w:b/>
          <w:i/>
          <w:color w:val="237C0F"/>
          <w:sz w:val="67"/>
        </w:rPr>
        <w:t xml:space="preserve"> </w:t>
      </w:r>
      <w:r>
        <w:rPr>
          <w:b/>
          <w:i/>
          <w:color w:val="237C0F"/>
          <w:sz w:val="67"/>
        </w:rPr>
        <w:t>"</w:t>
      </w:r>
      <w:proofErr w:type="spellStart"/>
      <w:r>
        <w:rPr>
          <w:b/>
          <w:i/>
          <w:color w:val="237C0F"/>
          <w:sz w:val="67"/>
        </w:rPr>
        <w:t>rinden</w:t>
      </w:r>
      <w:proofErr w:type="spellEnd"/>
      <w:r>
        <w:rPr>
          <w:b/>
          <w:i/>
          <w:color w:val="237C0F"/>
          <w:sz w:val="67"/>
        </w:rPr>
        <w:t xml:space="preserve"> </w:t>
      </w:r>
      <w:proofErr w:type="spellStart"/>
      <w:r>
        <w:rPr>
          <w:b/>
          <w:i/>
          <w:color w:val="237C0F"/>
          <w:sz w:val="67"/>
        </w:rPr>
        <w:t>frutos</w:t>
      </w:r>
      <w:proofErr w:type="spellEnd"/>
      <w:r>
        <w:rPr>
          <w:b/>
          <w:i/>
          <w:color w:val="237C0F"/>
          <w:sz w:val="67"/>
        </w:rPr>
        <w:t>"</w:t>
      </w:r>
    </w:p>
    <w:p w14:paraId="53BD773B" w14:textId="77777777" w:rsidR="00A200D9" w:rsidRDefault="00A200D9">
      <w:pPr>
        <w:pStyle w:val="BodyText"/>
        <w:spacing w:before="72"/>
        <w:rPr>
          <w:b/>
          <w:i/>
        </w:rPr>
      </w:pPr>
    </w:p>
    <w:p w14:paraId="2693EE39" w14:textId="77777777" w:rsidR="00A200D9" w:rsidRDefault="00A200D9">
      <w:pPr>
        <w:sectPr w:rsidR="00A200D9" w:rsidSect="00DB5FCB">
          <w:type w:val="continuous"/>
          <w:pgSz w:w="15840" w:h="12240" w:orient="landscape"/>
          <w:pgMar w:top="0" w:right="340" w:bottom="280" w:left="260" w:header="720" w:footer="720" w:gutter="0"/>
          <w:cols w:space="720"/>
        </w:sectPr>
      </w:pPr>
    </w:p>
    <w:p w14:paraId="1426C7BE" w14:textId="77777777" w:rsidR="00A200D9" w:rsidRDefault="00A200D9">
      <w:pPr>
        <w:pStyle w:val="BodyText"/>
        <w:rPr>
          <w:b/>
          <w:i/>
          <w:sz w:val="22"/>
        </w:rPr>
      </w:pPr>
    </w:p>
    <w:p w14:paraId="2EC97EFE" w14:textId="77777777" w:rsidR="00A200D9" w:rsidRDefault="00A200D9">
      <w:pPr>
        <w:pStyle w:val="BodyText"/>
        <w:rPr>
          <w:b/>
          <w:i/>
          <w:sz w:val="22"/>
        </w:rPr>
      </w:pPr>
    </w:p>
    <w:p w14:paraId="0319AE3E" w14:textId="77777777" w:rsidR="00A200D9" w:rsidRDefault="00A200D9">
      <w:pPr>
        <w:pStyle w:val="BodyText"/>
        <w:rPr>
          <w:b/>
          <w:i/>
          <w:sz w:val="22"/>
        </w:rPr>
      </w:pPr>
    </w:p>
    <w:p w14:paraId="0B3E3D72" w14:textId="77777777" w:rsidR="00A200D9" w:rsidRDefault="00A200D9">
      <w:pPr>
        <w:pStyle w:val="BodyText"/>
        <w:spacing w:before="158"/>
        <w:rPr>
          <w:b/>
          <w:i/>
          <w:sz w:val="22"/>
        </w:rPr>
      </w:pPr>
    </w:p>
    <w:p w14:paraId="6DC7E560" w14:textId="77777777" w:rsidR="00A200D9" w:rsidRDefault="00B45519">
      <w:pPr>
        <w:pStyle w:val="Heading1"/>
        <w:ind w:left="1483"/>
      </w:pPr>
      <w:proofErr w:type="spellStart"/>
      <w:r>
        <w:rPr>
          <w:color w:val="237C0F"/>
        </w:rPr>
        <w:t>Saludables</w:t>
      </w:r>
      <w:proofErr w:type="spellEnd"/>
    </w:p>
    <w:p w14:paraId="28B79618" w14:textId="77777777" w:rsidR="00A200D9" w:rsidRDefault="00B45519">
      <w:pPr>
        <w:pStyle w:val="BodyText"/>
        <w:spacing w:before="39"/>
        <w:ind w:left="1486" w:hanging="2"/>
        <w:rPr>
          <w:sz w:val="11"/>
        </w:rPr>
      </w:pPr>
      <w:r>
        <w:rPr>
          <w:color w:val="606060"/>
        </w:rPr>
        <w:t xml:space="preserve">Se ha </w:t>
      </w:r>
      <w:proofErr w:type="spellStart"/>
      <w:r>
        <w:rPr>
          <w:color w:val="606060"/>
        </w:rPr>
        <w:t>asociado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una</w:t>
      </w:r>
      <w:proofErr w:type="spellEnd"/>
      <w:r>
        <w:rPr>
          <w:color w:val="606060"/>
        </w:rPr>
        <w:t xml:space="preserve"> mayor </w:t>
      </w:r>
      <w:proofErr w:type="spellStart"/>
      <w:r>
        <w:rPr>
          <w:color w:val="606060"/>
        </w:rPr>
        <w:t>probabilidad</w:t>
      </w:r>
      <w:proofErr w:type="spellEnd"/>
      <w:r>
        <w:rPr>
          <w:color w:val="606060"/>
        </w:rPr>
        <w:t xml:space="preserve"> de </w:t>
      </w:r>
      <w:proofErr w:type="spellStart"/>
      <w:r>
        <w:rPr>
          <w:color w:val="606060"/>
        </w:rPr>
        <w:t>enfermedades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crónicas</w:t>
      </w:r>
      <w:proofErr w:type="spellEnd"/>
      <w:r>
        <w:rPr>
          <w:color w:val="606060"/>
        </w:rPr>
        <w:t xml:space="preserve"> con </w:t>
      </w:r>
      <w:proofErr w:type="spellStart"/>
      <w:r>
        <w:rPr>
          <w:color w:val="606060"/>
        </w:rPr>
        <w:t>una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menor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seguridad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alimentaria.</w:t>
      </w:r>
      <w:r>
        <w:rPr>
          <w:color w:val="606060"/>
          <w:sz w:val="11"/>
        </w:rPr>
        <w:t>1</w:t>
      </w:r>
      <w:proofErr w:type="spellEnd"/>
    </w:p>
    <w:p w14:paraId="2605D596" w14:textId="77777777" w:rsidR="00A200D9" w:rsidRDefault="00B45519">
      <w:pPr>
        <w:pStyle w:val="Heading1"/>
        <w:spacing w:before="94"/>
        <w:ind w:left="1447"/>
      </w:pPr>
      <w:r>
        <w:br w:type="column"/>
      </w:r>
      <w:proofErr w:type="spellStart"/>
      <w:r>
        <w:rPr>
          <w:color w:val="237C0F"/>
        </w:rPr>
        <w:t>Inspiradores</w:t>
      </w:r>
      <w:proofErr w:type="spellEnd"/>
    </w:p>
    <w:p w14:paraId="48DF9E2E" w14:textId="124CB3F4" w:rsidR="00A200D9" w:rsidRDefault="00B45519">
      <w:pPr>
        <w:pStyle w:val="BodyText"/>
        <w:spacing w:before="39"/>
        <w:ind w:left="1440" w:right="5647" w:hanging="4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6232231" wp14:editId="3CE3B4ED">
                <wp:simplePos x="0" y="0"/>
                <wp:positionH relativeFrom="page">
                  <wp:posOffset>5107985</wp:posOffset>
                </wp:positionH>
                <wp:positionV relativeFrom="paragraph">
                  <wp:posOffset>336499</wp:posOffset>
                </wp:positionV>
                <wp:extent cx="105410" cy="52832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410" cy="528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2B062E" w14:textId="77777777" w:rsidR="00A200D9" w:rsidRDefault="00B45519">
                            <w:pPr>
                              <w:spacing w:line="831" w:lineRule="exact"/>
                              <w:rPr>
                                <w:i/>
                                <w:sz w:val="74"/>
                              </w:rPr>
                            </w:pPr>
                            <w:r>
                              <w:rPr>
                                <w:i/>
                                <w:color w:val="ACDB8C"/>
                                <w:sz w:val="74"/>
                              </w:rPr>
                              <w:t>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232231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402.2pt;margin-top:26.5pt;width:8.3pt;height:41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" filled="f" stroked="f">
                <v:textbox inset="0,0,0,0">
                  <w:txbxContent>
                    <w:p w14:paraId="362B062E" w14:textId="77777777" w:rsidR="00A200D9" w:rsidRDefault="00B45519">
                      <w:pPr>
                        <w:spacing w:line="831" w:lineRule="exact"/>
                        <w:rPr>
                          <w:i/>
                          <w:sz w:val="74"/>
                        </w:rPr>
                      </w:pPr>
                      <w:r>
                        <w:rPr>
                          <w:i/>
                          <w:color w:val="ACDB8C"/>
                          <w:sz w:val="74"/>
                        </w:rPr>
                        <w:t>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color w:val="606060"/>
        </w:rPr>
        <w:t>Ponga</w:t>
      </w:r>
      <w:proofErr w:type="spellEnd"/>
      <w:r>
        <w:rPr>
          <w:color w:val="606060"/>
        </w:rPr>
        <w:t xml:space="preserve"> sus manos a </w:t>
      </w:r>
      <w:proofErr w:type="spellStart"/>
      <w:r>
        <w:rPr>
          <w:color w:val="606060"/>
        </w:rPr>
        <w:t>trabajar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en</w:t>
      </w:r>
      <w:proofErr w:type="spellEnd"/>
      <w:r>
        <w:rPr>
          <w:color w:val="606060"/>
        </w:rPr>
        <w:t xml:space="preserve"> la tierra. </w:t>
      </w:r>
      <w:proofErr w:type="spellStart"/>
      <w:r w:rsidR="00B62185">
        <w:rPr>
          <w:color w:val="606060"/>
        </w:rPr>
        <w:t>Siembre</w:t>
      </w:r>
      <w:proofErr w:type="spellEnd"/>
      <w:r w:rsidR="00B62185">
        <w:rPr>
          <w:color w:val="606060"/>
        </w:rPr>
        <w:t xml:space="preserve"> </w:t>
      </w:r>
      <w:proofErr w:type="spellStart"/>
      <w:r>
        <w:rPr>
          <w:color w:val="606060"/>
        </w:rPr>
        <w:t>una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semilla</w:t>
      </w:r>
      <w:proofErr w:type="spellEnd"/>
      <w:r>
        <w:rPr>
          <w:color w:val="606060"/>
        </w:rPr>
        <w:t>. ¡</w:t>
      </w:r>
      <w:proofErr w:type="spellStart"/>
      <w:r>
        <w:rPr>
          <w:color w:val="4D4D4D"/>
        </w:rPr>
        <w:t>Véala</w:t>
      </w:r>
      <w:proofErr w:type="spellEnd"/>
      <w:r>
        <w:rPr>
          <w:color w:val="4D4D4D"/>
        </w:rPr>
        <w:t xml:space="preserve"> </w:t>
      </w:r>
      <w:proofErr w:type="spellStart"/>
      <w:r>
        <w:rPr>
          <w:color w:val="606060"/>
        </w:rPr>
        <w:t>crecer</w:t>
      </w:r>
      <w:proofErr w:type="spellEnd"/>
      <w:r>
        <w:rPr>
          <w:color w:val="606060"/>
        </w:rPr>
        <w:t>!</w:t>
      </w:r>
    </w:p>
    <w:p w14:paraId="45C41783" w14:textId="77777777" w:rsidR="00A200D9" w:rsidRDefault="00B45519">
      <w:pPr>
        <w:pStyle w:val="Heading1"/>
        <w:spacing w:before="155"/>
        <w:ind w:left="5455"/>
      </w:pPr>
      <w:proofErr w:type="spellStart"/>
      <w:r>
        <w:rPr>
          <w:color w:val="237C0F"/>
        </w:rPr>
        <w:t>Eficaces</w:t>
      </w:r>
      <w:proofErr w:type="spellEnd"/>
    </w:p>
    <w:p w14:paraId="0EC6DD67" w14:textId="77777777" w:rsidR="00A200D9" w:rsidRDefault="00B45519">
      <w:pPr>
        <w:pStyle w:val="BodyText"/>
        <w:spacing w:before="39"/>
        <w:ind w:left="5459" w:right="781" w:hanging="8"/>
      </w:pPr>
      <w:r>
        <w:rPr>
          <w:noProof/>
        </w:rPr>
        <w:drawing>
          <wp:anchor distT="0" distB="0" distL="0" distR="0" simplePos="0" relativeHeight="487546368" behindDoc="1" locked="0" layoutInCell="1" allowOverlap="1" wp14:anchorId="06A0BD25" wp14:editId="5F84EE22">
            <wp:simplePos x="0" y="0"/>
            <wp:positionH relativeFrom="page">
              <wp:posOffset>1804942</wp:posOffset>
            </wp:positionH>
            <wp:positionV relativeFrom="paragraph">
              <wp:posOffset>222888</wp:posOffset>
            </wp:positionV>
            <wp:extent cx="6406496" cy="284843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6496" cy="284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4D4D4D"/>
        </w:rPr>
        <w:t>Mejoran</w:t>
      </w:r>
      <w:proofErr w:type="spellEnd"/>
      <w:r>
        <w:rPr>
          <w:color w:val="4D4D4D"/>
        </w:rPr>
        <w:t xml:space="preserve"> el </w:t>
      </w:r>
      <w:proofErr w:type="spellStart"/>
      <w:r>
        <w:rPr>
          <w:color w:val="606060"/>
        </w:rPr>
        <w:t>acceso</w:t>
      </w:r>
      <w:proofErr w:type="spellEnd"/>
      <w:r>
        <w:rPr>
          <w:color w:val="606060"/>
        </w:rPr>
        <w:t xml:space="preserve"> a </w:t>
      </w:r>
      <w:proofErr w:type="spellStart"/>
      <w:r>
        <w:rPr>
          <w:color w:val="606060"/>
        </w:rPr>
        <w:t>alimentos</w:t>
      </w:r>
      <w:proofErr w:type="spellEnd"/>
      <w:r>
        <w:rPr>
          <w:color w:val="606060"/>
        </w:rPr>
        <w:t xml:space="preserve"> frescos y </w:t>
      </w:r>
      <w:proofErr w:type="spellStart"/>
      <w:r>
        <w:rPr>
          <w:color w:val="606060"/>
        </w:rPr>
        <w:t>saludables</w:t>
      </w:r>
      <w:proofErr w:type="spellEnd"/>
      <w:r>
        <w:rPr>
          <w:color w:val="606060"/>
        </w:rPr>
        <w:t xml:space="preserve"> que </w:t>
      </w:r>
      <w:proofErr w:type="spellStart"/>
      <w:r>
        <w:rPr>
          <w:color w:val="606060"/>
        </w:rPr>
        <w:t>podrían</w:t>
      </w:r>
      <w:proofErr w:type="spellEnd"/>
      <w:r>
        <w:rPr>
          <w:color w:val="606060"/>
        </w:rPr>
        <w:t xml:space="preserve"> ser </w:t>
      </w:r>
      <w:proofErr w:type="spellStart"/>
      <w:r>
        <w:rPr>
          <w:color w:val="606060"/>
        </w:rPr>
        <w:t>más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caros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4D4D4D"/>
        </w:rPr>
        <w:t>en</w:t>
      </w:r>
      <w:proofErr w:type="spellEnd"/>
      <w:r>
        <w:rPr>
          <w:color w:val="4D4D4D"/>
        </w:rPr>
        <w:t xml:space="preserve"> </w:t>
      </w:r>
      <w:r>
        <w:rPr>
          <w:color w:val="606060"/>
        </w:rPr>
        <w:t>las tiendas.</w:t>
      </w:r>
    </w:p>
    <w:p w14:paraId="7E285F9A" w14:textId="77777777" w:rsidR="00A200D9" w:rsidRDefault="00A200D9">
      <w:pPr>
        <w:sectPr w:rsidR="00A200D9">
          <w:type w:val="continuous"/>
          <w:pgSz w:w="15840" w:h="12240" w:orient="landscape"/>
          <w:pgMar w:top="1380" w:right="340" w:bottom="280" w:left="260" w:header="720" w:footer="720" w:gutter="0"/>
          <w:cols w:num="2" w:space="720" w:equalWidth="0">
            <w:col w:w="5161" w:space="40"/>
            <w:col w:w="10039"/>
          </w:cols>
        </w:sectPr>
      </w:pPr>
    </w:p>
    <w:p w14:paraId="6DE89712" w14:textId="77777777" w:rsidR="00A200D9" w:rsidRDefault="00A200D9">
      <w:pPr>
        <w:pStyle w:val="BodyText"/>
      </w:pPr>
    </w:p>
    <w:p w14:paraId="0EF87EC2" w14:textId="77777777" w:rsidR="00A200D9" w:rsidRDefault="00A200D9">
      <w:pPr>
        <w:pStyle w:val="BodyText"/>
      </w:pPr>
    </w:p>
    <w:p w14:paraId="6E239DA2" w14:textId="77777777" w:rsidR="00A200D9" w:rsidRDefault="00A200D9">
      <w:pPr>
        <w:pStyle w:val="BodyText"/>
        <w:spacing w:before="132"/>
      </w:pPr>
    </w:p>
    <w:p w14:paraId="676342CA" w14:textId="77777777" w:rsidR="00A200D9" w:rsidRDefault="00A200D9">
      <w:pPr>
        <w:sectPr w:rsidR="00A200D9">
          <w:type w:val="continuous"/>
          <w:pgSz w:w="15840" w:h="12240" w:orient="landscape"/>
          <w:pgMar w:top="1380" w:right="340" w:bottom="280" w:left="260" w:header="720" w:footer="720" w:gutter="0"/>
          <w:cols w:space="720"/>
        </w:sectPr>
      </w:pPr>
    </w:p>
    <w:p w14:paraId="660631CC" w14:textId="77777777" w:rsidR="00A200D9" w:rsidRDefault="00B45519">
      <w:pPr>
        <w:pStyle w:val="Heading1"/>
        <w:spacing w:before="95"/>
      </w:pPr>
      <w:proofErr w:type="spellStart"/>
      <w:r>
        <w:rPr>
          <w:color w:val="237C0F"/>
        </w:rPr>
        <w:t>Económicos</w:t>
      </w:r>
      <w:proofErr w:type="spellEnd"/>
    </w:p>
    <w:p w14:paraId="16B146F6" w14:textId="23A0590E" w:rsidR="00A200D9" w:rsidRDefault="00B45519">
      <w:pPr>
        <w:pStyle w:val="BodyText"/>
        <w:spacing w:before="55"/>
        <w:ind w:left="393"/>
      </w:pPr>
      <w:proofErr w:type="spellStart"/>
      <w:r>
        <w:rPr>
          <w:color w:val="606060"/>
        </w:rPr>
        <w:t>Mantener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un</w:t>
      </w:r>
      <w:r w:rsidR="00672316">
        <w:rPr>
          <w:color w:val="606060"/>
        </w:rPr>
        <w:t>a</w:t>
      </w:r>
      <w:proofErr w:type="spellEnd"/>
      <w:r>
        <w:rPr>
          <w:color w:val="606060"/>
        </w:rPr>
        <w:t xml:space="preserve"> </w:t>
      </w:r>
      <w:proofErr w:type="spellStart"/>
      <w:r w:rsidR="00672316">
        <w:rPr>
          <w:color w:val="606060"/>
        </w:rPr>
        <w:t>huerta</w:t>
      </w:r>
      <w:proofErr w:type="spellEnd"/>
      <w:r w:rsidR="00672316">
        <w:rPr>
          <w:color w:val="606060"/>
        </w:rPr>
        <w:t xml:space="preserve"> </w:t>
      </w:r>
      <w:r>
        <w:rPr>
          <w:color w:val="606060"/>
        </w:rPr>
        <w:t xml:space="preserve">de 600 pies </w:t>
      </w:r>
      <w:proofErr w:type="spellStart"/>
      <w:r>
        <w:rPr>
          <w:color w:val="606060"/>
        </w:rPr>
        <w:t>cuadrados</w:t>
      </w:r>
      <w:proofErr w:type="spellEnd"/>
      <w:r>
        <w:rPr>
          <w:color w:val="606060"/>
        </w:rPr>
        <w:t xml:space="preserve"> cuesta</w:t>
      </w:r>
    </w:p>
    <w:p w14:paraId="29FC1BC4" w14:textId="77777777" w:rsidR="00A200D9" w:rsidRDefault="00B45519">
      <w:pPr>
        <w:pStyle w:val="BodyText"/>
        <w:spacing w:before="18"/>
        <w:ind w:left="379" w:right="37" w:firstLine="5"/>
        <w:rPr>
          <w:sz w:val="11"/>
        </w:rPr>
      </w:pPr>
      <w:r>
        <w:rPr>
          <w:color w:val="606060"/>
        </w:rPr>
        <w:t xml:space="preserve">$70 al </w:t>
      </w:r>
      <w:proofErr w:type="spellStart"/>
      <w:r>
        <w:rPr>
          <w:color w:val="606060"/>
        </w:rPr>
        <w:t>año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en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promedio</w:t>
      </w:r>
      <w:proofErr w:type="spellEnd"/>
      <w:r>
        <w:rPr>
          <w:color w:val="606060"/>
        </w:rPr>
        <w:t>, ¡</w:t>
      </w:r>
      <w:proofErr w:type="spellStart"/>
      <w:r>
        <w:rPr>
          <w:color w:val="606060"/>
        </w:rPr>
        <w:t>pero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podría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producir</w:t>
      </w:r>
      <w:proofErr w:type="spellEnd"/>
      <w:r>
        <w:rPr>
          <w:color w:val="606060"/>
        </w:rPr>
        <w:t xml:space="preserve"> 300 </w:t>
      </w:r>
      <w:r>
        <w:rPr>
          <w:color w:val="4D4D4D"/>
        </w:rPr>
        <w:t xml:space="preserve">libras </w:t>
      </w:r>
      <w:r>
        <w:rPr>
          <w:color w:val="606060"/>
        </w:rPr>
        <w:t xml:space="preserve">de </w:t>
      </w:r>
      <w:proofErr w:type="spellStart"/>
      <w:r>
        <w:rPr>
          <w:color w:val="606060"/>
        </w:rPr>
        <w:t>alimentos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equivalentes</w:t>
      </w:r>
      <w:proofErr w:type="spellEnd"/>
      <w:r>
        <w:rPr>
          <w:color w:val="606060"/>
        </w:rPr>
        <w:t xml:space="preserve"> a </w:t>
      </w:r>
      <w:proofErr w:type="spellStart"/>
      <w:r>
        <w:rPr>
          <w:color w:val="606060"/>
        </w:rPr>
        <w:t>casi</w:t>
      </w:r>
      <w:proofErr w:type="spellEnd"/>
      <w:r>
        <w:rPr>
          <w:color w:val="606060"/>
        </w:rPr>
        <w:t xml:space="preserve"> $600!</w:t>
      </w:r>
      <w:r>
        <w:rPr>
          <w:color w:val="606060"/>
          <w:sz w:val="11"/>
        </w:rPr>
        <w:t>2</w:t>
      </w:r>
    </w:p>
    <w:p w14:paraId="47C20438" w14:textId="77777777" w:rsidR="00A200D9" w:rsidRDefault="00B45519" w:rsidP="00DB5FCB">
      <w:pPr>
        <w:pStyle w:val="Heading1"/>
        <w:spacing w:before="161"/>
        <w:ind w:left="387" w:firstLine="603"/>
      </w:pPr>
      <w:r>
        <w:br w:type="column"/>
      </w:r>
      <w:proofErr w:type="spellStart"/>
      <w:r>
        <w:rPr>
          <w:color w:val="237C0F"/>
        </w:rPr>
        <w:t>Sociales</w:t>
      </w:r>
      <w:proofErr w:type="spellEnd"/>
    </w:p>
    <w:p w14:paraId="7928C643" w14:textId="77777777" w:rsidR="00A200D9" w:rsidRDefault="00B45519" w:rsidP="00DB5FCB">
      <w:pPr>
        <w:pStyle w:val="BodyText"/>
        <w:spacing w:before="47"/>
        <w:ind w:left="990"/>
      </w:pPr>
      <w:proofErr w:type="spellStart"/>
      <w:r>
        <w:rPr>
          <w:color w:val="606060"/>
        </w:rPr>
        <w:t>Alimente</w:t>
      </w:r>
      <w:proofErr w:type="spellEnd"/>
      <w:r>
        <w:rPr>
          <w:color w:val="606060"/>
        </w:rPr>
        <w:t xml:space="preserve"> a sus </w:t>
      </w:r>
      <w:proofErr w:type="spellStart"/>
      <w:r>
        <w:rPr>
          <w:color w:val="606060"/>
        </w:rPr>
        <w:t>vecinos</w:t>
      </w:r>
      <w:proofErr w:type="spellEnd"/>
      <w:r>
        <w:rPr>
          <w:color w:val="606060"/>
        </w:rPr>
        <w:t xml:space="preserve"> y </w:t>
      </w:r>
      <w:proofErr w:type="spellStart"/>
      <w:r>
        <w:rPr>
          <w:color w:val="606060"/>
        </w:rPr>
        <w:t>revitalice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su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comunidad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mientras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estrecha</w:t>
      </w:r>
      <w:proofErr w:type="spellEnd"/>
      <w:r>
        <w:rPr>
          <w:color w:val="606060"/>
        </w:rPr>
        <w:t xml:space="preserve"> un </w:t>
      </w:r>
      <w:proofErr w:type="spellStart"/>
      <w:r>
        <w:rPr>
          <w:color w:val="606060"/>
        </w:rPr>
        <w:t>lazo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en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torno</w:t>
      </w:r>
      <w:proofErr w:type="spellEnd"/>
      <w:r>
        <w:rPr>
          <w:color w:val="606060"/>
        </w:rPr>
        <w:t xml:space="preserve"> a un </w:t>
      </w:r>
      <w:proofErr w:type="spellStart"/>
      <w:r>
        <w:rPr>
          <w:color w:val="606060"/>
        </w:rPr>
        <w:t>objetivo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en</w:t>
      </w:r>
      <w:proofErr w:type="spellEnd"/>
      <w:r>
        <w:rPr>
          <w:color w:val="606060"/>
        </w:rPr>
        <w:t xml:space="preserve"> </w:t>
      </w:r>
      <w:proofErr w:type="spellStart"/>
      <w:r>
        <w:rPr>
          <w:color w:val="606060"/>
        </w:rPr>
        <w:t>común</w:t>
      </w:r>
      <w:proofErr w:type="spellEnd"/>
      <w:r>
        <w:rPr>
          <w:color w:val="606060"/>
        </w:rPr>
        <w:t>.</w:t>
      </w:r>
    </w:p>
    <w:p w14:paraId="2C4AE417" w14:textId="77777777" w:rsidR="00A200D9" w:rsidRDefault="00A200D9">
      <w:pPr>
        <w:sectPr w:rsidR="00A200D9">
          <w:type w:val="continuous"/>
          <w:pgSz w:w="15840" w:h="12240" w:orient="landscape"/>
          <w:pgMar w:top="1380" w:right="340" w:bottom="280" w:left="260" w:header="720" w:footer="720" w:gutter="0"/>
          <w:cols w:num="2" w:space="720" w:equalWidth="0">
            <w:col w:w="3445" w:space="8361"/>
            <w:col w:w="3434"/>
          </w:cols>
        </w:sectPr>
      </w:pPr>
    </w:p>
    <w:p w14:paraId="501D01A0" w14:textId="77777777" w:rsidR="00A200D9" w:rsidRDefault="00A200D9">
      <w:pPr>
        <w:pStyle w:val="BodyText"/>
      </w:pPr>
    </w:p>
    <w:p w14:paraId="03D4249B" w14:textId="77777777" w:rsidR="00A200D9" w:rsidRDefault="00A200D9">
      <w:pPr>
        <w:pStyle w:val="BodyText"/>
      </w:pPr>
    </w:p>
    <w:p w14:paraId="7C8CFABD" w14:textId="77777777" w:rsidR="00A200D9" w:rsidRDefault="00A200D9">
      <w:pPr>
        <w:pStyle w:val="BodyText"/>
      </w:pPr>
    </w:p>
    <w:p w14:paraId="634D669F" w14:textId="77777777" w:rsidR="00A200D9" w:rsidRDefault="00A200D9">
      <w:pPr>
        <w:pStyle w:val="BodyText"/>
        <w:spacing w:before="156"/>
      </w:pPr>
    </w:p>
    <w:p w14:paraId="2B66CA23" w14:textId="77777777" w:rsidR="00A200D9" w:rsidRDefault="00A200D9">
      <w:pPr>
        <w:sectPr w:rsidR="00A200D9">
          <w:type w:val="continuous"/>
          <w:pgSz w:w="15840" w:h="12240" w:orient="landscape"/>
          <w:pgMar w:top="1380" w:right="340" w:bottom="280" w:left="260" w:header="720" w:footer="720" w:gutter="0"/>
          <w:cols w:space="720"/>
        </w:sectPr>
      </w:pPr>
    </w:p>
    <w:p w14:paraId="21657B88" w14:textId="77777777" w:rsidR="00A200D9" w:rsidRDefault="00A200D9">
      <w:pPr>
        <w:pStyle w:val="BodyText"/>
        <w:rPr>
          <w:sz w:val="11"/>
        </w:rPr>
      </w:pPr>
    </w:p>
    <w:p w14:paraId="4D40C993" w14:textId="77777777" w:rsidR="00A200D9" w:rsidRDefault="00A200D9">
      <w:pPr>
        <w:pStyle w:val="BodyText"/>
        <w:spacing w:before="62"/>
        <w:rPr>
          <w:sz w:val="11"/>
        </w:rPr>
      </w:pPr>
    </w:p>
    <w:p w14:paraId="1AD1A303" w14:textId="3924061B" w:rsidR="00A200D9" w:rsidRPr="00DB5FCB" w:rsidRDefault="00B45519" w:rsidP="00DB5FCB">
      <w:pPr>
        <w:spacing w:line="297" w:lineRule="auto"/>
        <w:ind w:left="202"/>
        <w:rPr>
          <w:rFonts w:ascii="Arial" w:eastAsia="Arial" w:hAnsi="Arial" w:cs="Arial"/>
          <w:color w:val="72A867"/>
          <w:spacing w:val="-2"/>
          <w:w w:val="110"/>
          <w:sz w:val="11"/>
        </w:rPr>
      </w:pPr>
      <w:r>
        <w:rPr>
          <w:rFonts w:ascii="Times New Roman"/>
          <w:color w:val="72A867"/>
          <w:sz w:val="7"/>
        </w:rPr>
        <w:t xml:space="preserve">1 </w:t>
      </w:r>
      <w:r>
        <w:rPr>
          <w:color w:val="549746"/>
          <w:sz w:val="11"/>
        </w:rPr>
        <w:t>Gregory, Christian A. y C</w:t>
      </w:r>
      <w:r>
        <w:rPr>
          <w:color w:val="3B892A"/>
          <w:sz w:val="11"/>
        </w:rPr>
        <w:t>oleman</w:t>
      </w:r>
      <w:r>
        <w:rPr>
          <w:color w:val="237C0F"/>
          <w:sz w:val="11"/>
        </w:rPr>
        <w:t>-</w:t>
      </w:r>
      <w:r>
        <w:rPr>
          <w:color w:val="549746"/>
          <w:sz w:val="11"/>
        </w:rPr>
        <w:t>Je</w:t>
      </w:r>
      <w:r>
        <w:rPr>
          <w:color w:val="3B892A"/>
          <w:sz w:val="11"/>
        </w:rPr>
        <w:t>nsen</w:t>
      </w:r>
      <w:r>
        <w:rPr>
          <w:color w:val="72A867"/>
          <w:sz w:val="11"/>
        </w:rPr>
        <w:t xml:space="preserve">, </w:t>
      </w:r>
      <w:r>
        <w:rPr>
          <w:color w:val="549746"/>
          <w:sz w:val="11"/>
        </w:rPr>
        <w:t>A</w:t>
      </w:r>
      <w:r>
        <w:rPr>
          <w:color w:val="3B892A"/>
          <w:sz w:val="11"/>
        </w:rPr>
        <w:t>lisha</w:t>
      </w:r>
      <w:r>
        <w:rPr>
          <w:color w:val="72A867"/>
          <w:sz w:val="11"/>
        </w:rPr>
        <w:t xml:space="preserve">, </w:t>
      </w:r>
      <w:r>
        <w:rPr>
          <w:color w:val="549746"/>
          <w:sz w:val="11"/>
        </w:rPr>
        <w:t>20</w:t>
      </w:r>
      <w:r>
        <w:rPr>
          <w:color w:val="3B892A"/>
          <w:sz w:val="11"/>
        </w:rPr>
        <w:t xml:space="preserve">17. </w:t>
      </w:r>
      <w:r>
        <w:rPr>
          <w:color w:val="549746"/>
          <w:sz w:val="11"/>
        </w:rPr>
        <w:t>"Food Insecur</w:t>
      </w:r>
      <w:r>
        <w:rPr>
          <w:color w:val="237C0F"/>
          <w:sz w:val="11"/>
        </w:rPr>
        <w:t>it</w:t>
      </w:r>
      <w:r>
        <w:rPr>
          <w:color w:val="549746"/>
          <w:sz w:val="11"/>
        </w:rPr>
        <w:t>y, C</w:t>
      </w:r>
      <w:r>
        <w:rPr>
          <w:color w:val="3B892A"/>
          <w:sz w:val="11"/>
        </w:rPr>
        <w:t xml:space="preserve">hronic </w:t>
      </w:r>
      <w:r>
        <w:rPr>
          <w:color w:val="549746"/>
          <w:sz w:val="11"/>
        </w:rPr>
        <w:t>Disease</w:t>
      </w:r>
      <w:r>
        <w:rPr>
          <w:color w:val="72A867"/>
          <w:sz w:val="11"/>
        </w:rPr>
        <w:t xml:space="preserve">, </w:t>
      </w:r>
      <w:r>
        <w:rPr>
          <w:color w:val="549746"/>
          <w:sz w:val="11"/>
        </w:rPr>
        <w:t>an</w:t>
      </w:r>
      <w:r>
        <w:rPr>
          <w:color w:val="3B892A"/>
          <w:sz w:val="11"/>
        </w:rPr>
        <w:t xml:space="preserve">d </w:t>
      </w:r>
      <w:r>
        <w:rPr>
          <w:color w:val="549746"/>
          <w:sz w:val="11"/>
        </w:rPr>
        <w:t>Health Am</w:t>
      </w:r>
      <w:r>
        <w:rPr>
          <w:color w:val="3B892A"/>
          <w:sz w:val="11"/>
        </w:rPr>
        <w:t xml:space="preserve">ong </w:t>
      </w:r>
      <w:r>
        <w:rPr>
          <w:color w:val="549746"/>
          <w:sz w:val="11"/>
        </w:rPr>
        <w:t>Working</w:t>
      </w:r>
      <w:r>
        <w:rPr>
          <w:color w:val="3B892A"/>
          <w:sz w:val="11"/>
        </w:rPr>
        <w:t xml:space="preserve">-Age </w:t>
      </w:r>
      <w:r>
        <w:rPr>
          <w:color w:val="549746"/>
          <w:sz w:val="11"/>
        </w:rPr>
        <w:t>Ad</w:t>
      </w:r>
      <w:r>
        <w:rPr>
          <w:color w:val="3B892A"/>
          <w:sz w:val="11"/>
        </w:rPr>
        <w:t>ults</w:t>
      </w:r>
      <w:r>
        <w:rPr>
          <w:color w:val="72A867"/>
          <w:sz w:val="11"/>
        </w:rPr>
        <w:t>,</w:t>
      </w:r>
      <w:r>
        <w:rPr>
          <w:color w:val="549746"/>
          <w:sz w:val="11"/>
        </w:rPr>
        <w:t xml:space="preserve">" Informe de </w:t>
      </w:r>
      <w:proofErr w:type="spellStart"/>
      <w:r>
        <w:rPr>
          <w:color w:val="549746"/>
          <w:sz w:val="11"/>
        </w:rPr>
        <w:t>investigación</w:t>
      </w:r>
      <w:proofErr w:type="spellEnd"/>
      <w:r>
        <w:rPr>
          <w:color w:val="549746"/>
          <w:sz w:val="11"/>
        </w:rPr>
        <w:t xml:space="preserve"> </w:t>
      </w:r>
      <w:proofErr w:type="spellStart"/>
      <w:r>
        <w:rPr>
          <w:color w:val="549746"/>
          <w:sz w:val="11"/>
        </w:rPr>
        <w:t>económica</w:t>
      </w:r>
      <w:proofErr w:type="spellEnd"/>
      <w:r>
        <w:rPr>
          <w:color w:val="549746"/>
          <w:sz w:val="11"/>
        </w:rPr>
        <w:t xml:space="preserve"> 26</w:t>
      </w:r>
      <w:r>
        <w:rPr>
          <w:color w:val="72A867"/>
          <w:sz w:val="11"/>
        </w:rPr>
        <w:t>1</w:t>
      </w:r>
      <w:r>
        <w:rPr>
          <w:color w:val="549746"/>
          <w:sz w:val="11"/>
        </w:rPr>
        <w:t>8</w:t>
      </w:r>
      <w:r>
        <w:rPr>
          <w:color w:val="237C0F"/>
          <w:sz w:val="11"/>
        </w:rPr>
        <w:t>1</w:t>
      </w:r>
      <w:r>
        <w:rPr>
          <w:color w:val="549746"/>
          <w:sz w:val="11"/>
        </w:rPr>
        <w:t xml:space="preserve">3, Departamento de </w:t>
      </w:r>
      <w:r>
        <w:rPr>
          <w:color w:val="3B892A"/>
          <w:sz w:val="11"/>
        </w:rPr>
        <w:t xml:space="preserve"> </w:t>
      </w:r>
      <w:r>
        <w:rPr>
          <w:color w:val="549746"/>
          <w:sz w:val="11"/>
        </w:rPr>
        <w:t>Ag</w:t>
      </w:r>
      <w:r>
        <w:rPr>
          <w:color w:val="3B892A"/>
          <w:sz w:val="11"/>
        </w:rPr>
        <w:t xml:space="preserve">ricultura, </w:t>
      </w:r>
      <w:proofErr w:type="spellStart"/>
      <w:r>
        <w:rPr>
          <w:color w:val="549746"/>
          <w:sz w:val="11"/>
        </w:rPr>
        <w:t>Servicio</w:t>
      </w:r>
      <w:proofErr w:type="spellEnd"/>
      <w:r>
        <w:rPr>
          <w:color w:val="549746"/>
          <w:sz w:val="11"/>
        </w:rPr>
        <w:t xml:space="preserve"> de </w:t>
      </w:r>
      <w:proofErr w:type="spellStart"/>
      <w:r>
        <w:rPr>
          <w:color w:val="549746"/>
          <w:sz w:val="11"/>
        </w:rPr>
        <w:t>Investigación</w:t>
      </w:r>
      <w:proofErr w:type="spellEnd"/>
      <w:r>
        <w:rPr>
          <w:color w:val="549746"/>
          <w:sz w:val="11"/>
        </w:rPr>
        <w:t xml:space="preserve"> </w:t>
      </w:r>
      <w:proofErr w:type="spellStart"/>
      <w:r>
        <w:rPr>
          <w:color w:val="549746"/>
          <w:sz w:val="11"/>
        </w:rPr>
        <w:t>Económica</w:t>
      </w:r>
      <w:proofErr w:type="spellEnd"/>
      <w:r>
        <w:rPr>
          <w:color w:val="3B892A"/>
          <w:sz w:val="11"/>
        </w:rPr>
        <w:t>.</w:t>
      </w:r>
      <w:r w:rsidR="00DB5FCB">
        <w:rPr>
          <w:color w:val="3B892A"/>
          <w:sz w:val="11"/>
        </w:rPr>
        <w:br/>
      </w:r>
      <w:r w:rsidRPr="00DB5FCB">
        <w:rPr>
          <w:rFonts w:ascii="Arial" w:eastAsia="Arial" w:hAnsi="Arial" w:cs="Arial"/>
          <w:color w:val="72A867"/>
          <w:spacing w:val="-2"/>
          <w:w w:val="110"/>
          <w:sz w:val="11"/>
        </w:rPr>
        <w:t>2https://money.com/gardening-grocery-savings/#:-:text=A%20well%2Dmaintained%20food%20garden,%24600%20annually%2C%20the%20association%20estimates.</w:t>
      </w:r>
    </w:p>
    <w:p w14:paraId="4FEF9C47" w14:textId="77777777" w:rsidR="00DB5FCB" w:rsidRDefault="00B45519" w:rsidP="00DB5FCB">
      <w:pPr>
        <w:spacing w:before="88" w:line="448" w:lineRule="exact"/>
        <w:ind w:left="200"/>
        <w:rPr>
          <w:b/>
          <w:sz w:val="44"/>
        </w:rPr>
      </w:pPr>
      <w:r>
        <w:br w:type="column"/>
      </w:r>
      <w:r w:rsidR="00DB5FCB">
        <w:rPr>
          <w:b/>
          <w:color w:val="237C0F"/>
          <w:spacing w:val="-8"/>
          <w:sz w:val="44"/>
        </w:rPr>
        <w:t>;</w:t>
      </w:r>
      <w:proofErr w:type="spellStart"/>
      <w:r w:rsidR="00DB5FCB">
        <w:rPr>
          <w:b/>
          <w:color w:val="237C0F"/>
          <w:spacing w:val="-8"/>
          <w:sz w:val="44"/>
        </w:rPr>
        <w:t>e.soreading</w:t>
      </w:r>
      <w:proofErr w:type="spellEnd"/>
    </w:p>
    <w:p w14:paraId="56041840" w14:textId="2BCD0C00" w:rsidR="00A200D9" w:rsidRPr="00DB5FCB" w:rsidRDefault="00DB5FCB" w:rsidP="00DB5FCB">
      <w:pPr>
        <w:spacing w:line="437" w:lineRule="exact"/>
        <w:ind w:left="1382"/>
        <w:rPr>
          <w:rStyle w:val="tw4winExternal"/>
          <w:rFonts w:asciiTheme="minorHAnsi" w:hAnsiTheme="minorHAnsi"/>
          <w:b/>
          <w:noProof w:val="0"/>
          <w:color w:val="auto"/>
          <w:sz w:val="4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48416" behindDoc="1" locked="0" layoutInCell="1" allowOverlap="1" wp14:anchorId="2C2E9BB0" wp14:editId="13176C02">
                <wp:simplePos x="0" y="0"/>
                <wp:positionH relativeFrom="page">
                  <wp:posOffset>8020400</wp:posOffset>
                </wp:positionH>
                <wp:positionV relativeFrom="paragraph">
                  <wp:posOffset>-167776</wp:posOffset>
                </wp:positionV>
                <wp:extent cx="328930" cy="47815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930" cy="4781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36FF5E" w14:textId="77777777" w:rsidR="00DB5FCB" w:rsidRDefault="00DB5FCB" w:rsidP="00DB5FCB">
                            <w:pPr>
                              <w:spacing w:line="752" w:lineRule="exact"/>
                              <w:rPr>
                                <w:sz w:val="67"/>
                              </w:rPr>
                            </w:pPr>
                            <w:r>
                              <w:rPr>
                                <w:color w:val="237C0F"/>
                                <w:spacing w:val="-5"/>
                                <w:w w:val="65"/>
                                <w:sz w:val="67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237C0F"/>
                                <w:spacing w:val="-5"/>
                                <w:w w:val="65"/>
                                <w:sz w:val="67"/>
                              </w:rPr>
                              <w:t>rn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2E9BB0" id="Textbox 3" o:spid="_x0000_s1027" type="#_x0000_t202" style="position:absolute;left:0;text-align:left;margin-left:631.55pt;margin-top:-13.2pt;width:25.9pt;height:37.65pt;z-index:-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" filled="f" stroked="f">
                <v:textbox inset="0,0,0,0">
                  <w:txbxContent>
                    <w:p w14:paraId="6336FF5E" w14:textId="77777777" w:rsidR="00DB5FCB" w:rsidRDefault="00DB5FCB" w:rsidP="00DB5FCB">
                      <w:pPr>
                        <w:spacing w:line="752" w:lineRule="exact"/>
                        <w:rPr>
                          <w:sz w:val="67"/>
                        </w:rPr>
                      </w:pPr>
                      <w:r>
                        <w:rPr>
                          <w:color w:val="237C0F"/>
                          <w:spacing w:val="-5"/>
                          <w:w w:val="65"/>
                          <w:sz w:val="67"/>
                        </w:rPr>
                        <w:t>.</w:t>
                      </w:r>
                      <w:proofErr w:type="spellStart"/>
                      <w:r>
                        <w:rPr>
                          <w:color w:val="237C0F"/>
                          <w:spacing w:val="-5"/>
                          <w:w w:val="65"/>
                          <w:sz w:val="67"/>
                        </w:rPr>
                        <w:t>rn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237C0F"/>
          <w:spacing w:val="-2"/>
          <w:sz w:val="43"/>
        </w:rPr>
        <w:t>roots</w:t>
      </w:r>
    </w:p>
    <w:sectPr w:rsidR="00A200D9" w:rsidRPr="00DB5FCB">
      <w:type w:val="continuous"/>
      <w:pgSz w:w="15840" w:h="12240" w:orient="landscape"/>
      <w:pgMar w:top="1380" w:right="340" w:bottom="280" w:left="260" w:header="720" w:footer="720" w:gutter="0"/>
      <w:cols w:num="2" w:space="720" w:equalWidth="0">
        <w:col w:w="9313" w:space="3179"/>
        <w:col w:w="274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linkStyl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00D9"/>
    <w:rsid w:val="000D367B"/>
    <w:rsid w:val="00130551"/>
    <w:rsid w:val="0036200B"/>
    <w:rsid w:val="00672316"/>
    <w:rsid w:val="00897ECA"/>
    <w:rsid w:val="00A200D9"/>
    <w:rsid w:val="00B45519"/>
    <w:rsid w:val="00B62185"/>
    <w:rsid w:val="00BB7922"/>
    <w:rsid w:val="00C122D2"/>
    <w:rsid w:val="00CA60AA"/>
    <w:rsid w:val="00D348B0"/>
    <w:rsid w:val="00DB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856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0AA"/>
    <w:pPr>
      <w:widowControl/>
      <w:autoSpaceDE/>
      <w:autoSpaceDN/>
      <w:spacing w:after="160" w:line="259" w:lineRule="auto"/>
    </w:pPr>
    <w:rPr>
      <w:kern w:val="2"/>
      <w:lang w:val="en-US"/>
      <w14:ligatures w14:val="standardContextual"/>
    </w:rPr>
  </w:style>
  <w:style w:type="paragraph" w:styleId="Heading1">
    <w:name w:val="heading 1"/>
    <w:basedOn w:val="Normal"/>
    <w:uiPriority w:val="9"/>
    <w:qFormat/>
    <w:pPr>
      <w:ind w:left="38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  <w:rsid w:val="00CA60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A60AA"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20"/>
      <w:szCs w:val="20"/>
    </w:rPr>
  </w:style>
  <w:style w:type="paragraph" w:styleId="Title">
    <w:name w:val="Title"/>
    <w:basedOn w:val="Normal"/>
    <w:uiPriority w:val="10"/>
    <w:qFormat/>
    <w:pPr>
      <w:spacing w:line="831" w:lineRule="exact"/>
    </w:pPr>
    <w:rPr>
      <w:rFonts w:ascii="Arial" w:eastAsia="Arial" w:hAnsi="Arial" w:cs="Arial"/>
      <w:i/>
      <w:iCs/>
      <w:sz w:val="74"/>
      <w:szCs w:val="7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w4winExternal">
    <w:name w:val="tw4winExternal"/>
    <w:rsid w:val="00CA60AA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CA60AA"/>
    <w:rPr>
      <w:rFonts w:ascii="Times New Roman" w:hAnsi="Times New Roman"/>
      <w:noProof/>
      <w:color w:val="FF0000"/>
    </w:rPr>
  </w:style>
  <w:style w:type="paragraph" w:styleId="Revision">
    <w:name w:val="Revision"/>
    <w:hidden/>
    <w:uiPriority w:val="99"/>
    <w:semiHidden/>
    <w:rsid w:val="00672316"/>
    <w:pPr>
      <w:widowControl/>
      <w:autoSpaceDE/>
      <w:autoSpaceDN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2024-12-30T21:47:00Z</dcterms:created>
  <dcterms:modified xsi:type="dcterms:W3CDTF">2024-12-30T21:47:00Z</dcterms:modified>
</cp:coreProperties>
</file>