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08F9E" w14:textId="335DE5A7" w:rsidR="000220D5" w:rsidRPr="00C12D25" w:rsidRDefault="00E54234" w:rsidP="77AC5989">
      <w:pPr>
        <w:rPr>
          <w:rFonts w:ascii="Arial" w:eastAsia="Times New Roman" w:hAnsi="Arial" w:cs="Arial"/>
          <w:b/>
          <w:bCs/>
          <w:color w:val="237D12" w:themeColor="text2"/>
          <w:sz w:val="48"/>
          <w:szCs w:val="48"/>
        </w:rPr>
      </w:pPr>
      <w:r>
        <w:rPr>
          <w:rFonts w:ascii="Arial" w:hAnsi="Arial"/>
          <w:b/>
          <w:color w:val="227C12"/>
          <w:sz w:val="48"/>
        </w:rPr>
        <w:t xml:space="preserve">Bosques de </w:t>
      </w:r>
      <w:proofErr w:type="spellStart"/>
      <w:r>
        <w:rPr>
          <w:rFonts w:ascii="Arial" w:hAnsi="Arial"/>
          <w:b/>
          <w:color w:val="227C12"/>
          <w:sz w:val="48"/>
        </w:rPr>
        <w:t>alimentos</w:t>
      </w:r>
      <w:proofErr w:type="spellEnd"/>
      <w:r>
        <w:rPr>
          <w:rFonts w:ascii="Arial" w:hAnsi="Arial"/>
          <w:b/>
          <w:color w:val="D9D9D9" w:themeColor="background1" w:themeShade="D9"/>
          <w:sz w:val="48"/>
        </w:rPr>
        <w:t xml:space="preserve"> </w:t>
      </w:r>
    </w:p>
    <w:p w14:paraId="0EBE3E2E" w14:textId="6CF793AD" w:rsidR="000220D5" w:rsidRPr="00C12D25" w:rsidRDefault="065C7214" w:rsidP="77AC5989">
      <w:pPr>
        <w:spacing w:after="0"/>
      </w:pPr>
      <w:r>
        <w:rPr>
          <w:rFonts w:ascii="Arial" w:hAnsi="Arial"/>
          <w:b/>
          <w:i/>
          <w:color w:val="237D12" w:themeColor="text2"/>
        </w:rPr>
        <w:t xml:space="preserve">Una </w:t>
      </w:r>
      <w:proofErr w:type="spellStart"/>
      <w:r>
        <w:rPr>
          <w:rFonts w:ascii="Arial" w:hAnsi="Arial"/>
          <w:b/>
          <w:i/>
          <w:color w:val="237D12" w:themeColor="text2"/>
        </w:rPr>
        <w:t>selección</w:t>
      </w:r>
      <w:proofErr w:type="spellEnd"/>
      <w:r>
        <w:rPr>
          <w:rFonts w:ascii="Arial" w:hAnsi="Arial"/>
          <w:b/>
          <w:i/>
          <w:color w:val="237D12" w:themeColor="text2"/>
        </w:rPr>
        <w:t xml:space="preserve"> de </w:t>
      </w:r>
      <w:proofErr w:type="spellStart"/>
      <w:r>
        <w:rPr>
          <w:rFonts w:ascii="Arial" w:hAnsi="Arial"/>
          <w:b/>
          <w:i/>
          <w:color w:val="237D12" w:themeColor="text2"/>
        </w:rPr>
        <w:t>hechos</w:t>
      </w:r>
      <w:proofErr w:type="spellEnd"/>
      <w:r>
        <w:rPr>
          <w:rFonts w:ascii="Arial" w:hAnsi="Arial"/>
          <w:b/>
          <w:i/>
          <w:color w:val="237D12" w:themeColor="text2"/>
        </w:rPr>
        <w:t xml:space="preserve"> y </w:t>
      </w:r>
      <w:proofErr w:type="spellStart"/>
      <w:r>
        <w:rPr>
          <w:rFonts w:ascii="Arial" w:hAnsi="Arial"/>
          <w:b/>
          <w:i/>
          <w:color w:val="237D12" w:themeColor="text2"/>
        </w:rPr>
        <w:t>recursos</w:t>
      </w:r>
      <w:proofErr w:type="spellEnd"/>
      <w:r>
        <w:rPr>
          <w:rFonts w:ascii="Arial" w:hAnsi="Arial"/>
          <w:b/>
          <w:i/>
          <w:color w:val="237D12" w:themeColor="text2"/>
        </w:rPr>
        <w:t xml:space="preserve"> </w:t>
      </w:r>
      <w:proofErr w:type="spellStart"/>
      <w:r>
        <w:rPr>
          <w:rFonts w:ascii="Arial" w:hAnsi="Arial"/>
          <w:b/>
          <w:i/>
          <w:color w:val="237D12" w:themeColor="text2"/>
        </w:rPr>
        <w:t>respaldados</w:t>
      </w:r>
      <w:proofErr w:type="spellEnd"/>
      <w:r>
        <w:rPr>
          <w:rFonts w:ascii="Arial" w:hAnsi="Arial"/>
          <w:b/>
          <w:i/>
          <w:color w:val="237D12" w:themeColor="text2"/>
        </w:rPr>
        <w:t xml:space="preserve"> </w:t>
      </w:r>
      <w:proofErr w:type="spellStart"/>
      <w:r>
        <w:rPr>
          <w:rFonts w:ascii="Arial" w:hAnsi="Arial"/>
          <w:b/>
          <w:i/>
          <w:color w:val="237D12" w:themeColor="text2"/>
        </w:rPr>
        <w:t>por</w:t>
      </w:r>
      <w:proofErr w:type="spellEnd"/>
      <w:r>
        <w:rPr>
          <w:rFonts w:ascii="Arial" w:hAnsi="Arial"/>
          <w:b/>
          <w:i/>
          <w:color w:val="237D12" w:themeColor="text2"/>
        </w:rPr>
        <w:t xml:space="preserve"> la </w:t>
      </w:r>
      <w:proofErr w:type="spellStart"/>
      <w:r>
        <w:rPr>
          <w:rFonts w:ascii="Arial" w:hAnsi="Arial"/>
          <w:b/>
          <w:i/>
          <w:color w:val="237D12" w:themeColor="text2"/>
        </w:rPr>
        <w:t>investigación</w:t>
      </w:r>
      <w:proofErr w:type="spellEnd"/>
    </w:p>
    <w:p w14:paraId="136F8B49" w14:textId="117BF6F2" w:rsidR="000220D5" w:rsidRPr="00C12D25" w:rsidRDefault="000220D5" w:rsidP="77AC5989">
      <w:pPr>
        <w:rPr>
          <w:rFonts w:ascii="Arial" w:eastAsia="Times New Roman" w:hAnsi="Arial" w:cs="Arial"/>
          <w:b/>
          <w:bCs/>
          <w:color w:val="237D12" w:themeColor="text2"/>
        </w:rPr>
      </w:pPr>
    </w:p>
    <w:p w14:paraId="7AECA2D3" w14:textId="229DDDE1" w:rsidR="000220D5" w:rsidRPr="00C12D25" w:rsidRDefault="00E54234" w:rsidP="77AC5989">
      <w:pPr>
        <w:rPr>
          <w:rFonts w:ascii="Arial" w:eastAsia="Times New Roman" w:hAnsi="Arial" w:cs="Arial"/>
          <w:color w:val="434343" w:themeColor="text1"/>
        </w:rPr>
      </w:pPr>
      <w:r>
        <w:rPr>
          <w:rFonts w:ascii="Arial" w:hAnsi="Arial"/>
          <w:b/>
          <w:color w:val="237D12" w:themeColor="text2"/>
        </w:rPr>
        <w:t>2024</w:t>
      </w:r>
    </w:p>
    <w:p w14:paraId="632F763B" w14:textId="77777777" w:rsidR="000220D5" w:rsidRPr="00C12D25" w:rsidRDefault="000220D5" w:rsidP="000220D5">
      <w:pPr>
        <w:rPr>
          <w:rFonts w:ascii="Arial" w:eastAsia="Times New Roman" w:hAnsi="Arial" w:cs="Arial"/>
          <w:b/>
          <w:bCs/>
          <w:color w:val="237D12" w:themeColor="text2"/>
        </w:rPr>
      </w:pPr>
    </w:p>
    <w:p w14:paraId="66EE8606" w14:textId="7E98E8AA" w:rsidR="000220D5" w:rsidRDefault="000220D5" w:rsidP="77AC5989">
      <w:pPr>
        <w:rPr>
          <w:rFonts w:ascii="Arial" w:eastAsia="Times New Roman" w:hAnsi="Arial" w:cs="Arial"/>
          <w:b/>
          <w:bCs/>
          <w:color w:val="237D12" w:themeColor="text2"/>
          <w:u w:val="single"/>
        </w:rPr>
      </w:pPr>
      <w:proofErr w:type="spellStart"/>
      <w:r>
        <w:rPr>
          <w:rFonts w:ascii="Arial" w:hAnsi="Arial"/>
          <w:b/>
          <w:color w:val="237D12" w:themeColor="text2"/>
          <w:u w:val="single"/>
        </w:rPr>
        <w:t>Descripción</w:t>
      </w:r>
      <w:proofErr w:type="spellEnd"/>
      <w:r>
        <w:rPr>
          <w:rFonts w:ascii="Arial" w:hAnsi="Arial"/>
          <w:b/>
          <w:color w:val="237D12" w:themeColor="text2"/>
          <w:u w:val="single"/>
        </w:rPr>
        <w:t xml:space="preserve"> general </w:t>
      </w:r>
    </w:p>
    <w:p w14:paraId="0D7DE2E1" w14:textId="7B1138CC" w:rsidR="00E54234" w:rsidRPr="00C12D25" w:rsidRDefault="00E54234" w:rsidP="000220D5">
      <w:pPr>
        <w:rPr>
          <w:rFonts w:ascii="Arial" w:eastAsia="Times New Roman" w:hAnsi="Arial" w:cs="Arial"/>
          <w:b/>
          <w:bCs/>
        </w:rPr>
      </w:pPr>
      <w:r>
        <w:rPr>
          <w:rStyle w:val="normaltextrun"/>
          <w:rFonts w:ascii="Calibri" w:hAnsi="Calibri"/>
          <w:b/>
          <w:color w:val="000000"/>
          <w:shd w:val="clear" w:color="auto" w:fill="FFFFFF"/>
        </w:rPr>
        <w:t xml:space="preserve">Los bosques de </w:t>
      </w:r>
      <w:proofErr w:type="spellStart"/>
      <w:r>
        <w:rPr>
          <w:rStyle w:val="normaltextrun"/>
          <w:rFonts w:ascii="Calibri" w:hAnsi="Calibri"/>
          <w:b/>
          <w:color w:val="000000"/>
          <w:shd w:val="clear" w:color="auto" w:fill="FFFFFF"/>
        </w:rPr>
        <w:t>alimentos</w:t>
      </w:r>
      <w:proofErr w:type="spellEnd"/>
      <w:r>
        <w:rPr>
          <w:rStyle w:val="normaltextrun"/>
          <w:rFonts w:ascii="Calibri" w:hAnsi="Calibri"/>
          <w:b/>
          <w:color w:val="000000"/>
          <w:shd w:val="clear" w:color="auto" w:fill="FFFFFF"/>
        </w:rPr>
        <w:t xml:space="preserve"> son </w:t>
      </w:r>
      <w:proofErr w:type="spellStart"/>
      <w:r>
        <w:rPr>
          <w:rStyle w:val="normaltextrun"/>
          <w:rFonts w:ascii="Calibri" w:hAnsi="Calibri"/>
          <w:b/>
          <w:color w:val="000000"/>
          <w:shd w:val="clear" w:color="auto" w:fill="FFFFFF"/>
        </w:rPr>
        <w:t>áreas</w:t>
      </w:r>
      <w:proofErr w:type="spellEnd"/>
      <w:r>
        <w:rPr>
          <w:rStyle w:val="normaltextrun"/>
          <w:rFonts w:ascii="Calibri" w:hAnsi="Calibri"/>
          <w:b/>
          <w:color w:val="000000"/>
          <w:shd w:val="clear" w:color="auto" w:fill="FFFFFF"/>
        </w:rPr>
        <w:t xml:space="preserve"> con </w:t>
      </w:r>
      <w:proofErr w:type="spellStart"/>
      <w:r>
        <w:rPr>
          <w:rStyle w:val="normaltextrun"/>
          <w:rFonts w:ascii="Calibri" w:hAnsi="Calibri"/>
          <w:b/>
          <w:color w:val="000000"/>
          <w:shd w:val="clear" w:color="auto" w:fill="FFFFFF"/>
        </w:rPr>
        <w:t>muchas</w:t>
      </w:r>
      <w:proofErr w:type="spellEnd"/>
      <w:r>
        <w:rPr>
          <w:rStyle w:val="normaltextrun"/>
          <w:rFonts w:ascii="Calibri" w:hAnsi="Calibri"/>
          <w:b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b/>
          <w:color w:val="000000"/>
          <w:shd w:val="clear" w:color="auto" w:fill="FFFFFF"/>
        </w:rPr>
        <w:t>plantas</w:t>
      </w:r>
      <w:proofErr w:type="spellEnd"/>
      <w:r>
        <w:rPr>
          <w:rStyle w:val="normaltextrun"/>
          <w:rFonts w:ascii="Calibri" w:hAnsi="Calibri"/>
          <w:b/>
          <w:color w:val="000000"/>
          <w:shd w:val="clear" w:color="auto" w:fill="FFFFFF"/>
        </w:rPr>
        <w:t xml:space="preserve"> comestibles de </w:t>
      </w:r>
      <w:proofErr w:type="spellStart"/>
      <w:r>
        <w:rPr>
          <w:rStyle w:val="normaltextrun"/>
          <w:rFonts w:ascii="Calibri" w:hAnsi="Calibri"/>
          <w:b/>
          <w:color w:val="000000"/>
          <w:shd w:val="clear" w:color="auto" w:fill="FFFFFF"/>
        </w:rPr>
        <w:t>diferentes</w:t>
      </w:r>
      <w:proofErr w:type="spellEnd"/>
      <w:r>
        <w:rPr>
          <w:rStyle w:val="normaltextrun"/>
          <w:rFonts w:ascii="Calibri" w:hAnsi="Calibri"/>
          <w:b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b/>
          <w:color w:val="000000"/>
          <w:shd w:val="clear" w:color="auto" w:fill="FFFFFF"/>
        </w:rPr>
        <w:t>alturas</w:t>
      </w:r>
      <w:proofErr w:type="spellEnd"/>
      <w:r>
        <w:rPr>
          <w:rStyle w:val="normaltextrun"/>
          <w:rFonts w:ascii="Calibri" w:hAnsi="Calibri"/>
          <w:b/>
          <w:color w:val="000000"/>
          <w:shd w:val="clear" w:color="auto" w:fill="FFFFFF"/>
        </w:rPr>
        <w:t xml:space="preserve"> y </w:t>
      </w:r>
      <w:proofErr w:type="spellStart"/>
      <w:r>
        <w:rPr>
          <w:rStyle w:val="normaltextrun"/>
          <w:rFonts w:ascii="Calibri" w:hAnsi="Calibri"/>
          <w:b/>
          <w:color w:val="000000"/>
          <w:shd w:val="clear" w:color="auto" w:fill="FFFFFF"/>
        </w:rPr>
        <w:t>tamaños</w:t>
      </w:r>
      <w:proofErr w:type="spellEnd"/>
      <w:r>
        <w:rPr>
          <w:rStyle w:val="normaltextrun"/>
          <w:rFonts w:ascii="Calibri" w:hAnsi="Calibri"/>
          <w:b/>
          <w:color w:val="000000"/>
          <w:shd w:val="clear" w:color="auto" w:fill="FFFFFF"/>
        </w:rPr>
        <w:t>.</w:t>
      </w:r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A menudo se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organizan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en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patrones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similares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a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los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de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los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bosques naturales con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estratos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que van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desde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la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cobertura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vegetal hasta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los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árboles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altos.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Además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de las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plantas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anuales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que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normalmente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se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siembran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en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huertas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frutales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y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vegetales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cada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año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,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los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bosques de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alimentos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incluyen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plantas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perennes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que no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tienen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que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volver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a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sembrarse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año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tras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año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,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pero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continuarán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creciendo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durante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muchos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hd w:val="clear" w:color="auto" w:fill="FFFFFF"/>
        </w:rPr>
        <w:t>años</w:t>
      </w:r>
      <w:proofErr w:type="spellEnd"/>
      <w:r>
        <w:rPr>
          <w:rStyle w:val="normaltextrun"/>
          <w:rFonts w:ascii="Calibri" w:hAnsi="Calibri"/>
          <w:color w:val="000000"/>
          <w:shd w:val="clear" w:color="auto" w:fill="FFFFFF"/>
        </w:rPr>
        <w:t>. </w:t>
      </w:r>
      <w:r>
        <w:rPr>
          <w:rStyle w:val="eop"/>
          <w:rFonts w:ascii="Calibri" w:hAnsi="Calibri"/>
          <w:color w:val="000000"/>
          <w:shd w:val="clear" w:color="auto" w:fill="FFFFFF"/>
        </w:rPr>
        <w:t> </w:t>
      </w:r>
    </w:p>
    <w:p w14:paraId="607C080F" w14:textId="31A0F112" w:rsidR="000220D5" w:rsidRPr="00C12D25" w:rsidRDefault="000220D5" w:rsidP="77AC5989">
      <w:pPr>
        <w:rPr>
          <w:rFonts w:ascii="Arial" w:eastAsia="Times New Roman" w:hAnsi="Arial" w:cs="Arial"/>
        </w:rPr>
      </w:pPr>
    </w:p>
    <w:p w14:paraId="216B18B5" w14:textId="77777777" w:rsidR="00E54234" w:rsidRPr="00EF091E" w:rsidRDefault="00E54234" w:rsidP="00E54234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color w:val="237D12" w:themeColor="text2"/>
          <w:sz w:val="22"/>
          <w:szCs w:val="22"/>
        </w:rPr>
      </w:pPr>
      <w:proofErr w:type="spellStart"/>
      <w:r>
        <w:rPr>
          <w:rStyle w:val="normaltextrun"/>
          <w:rFonts w:ascii="Calibri" w:hAnsi="Calibri"/>
          <w:b/>
          <w:color w:val="237D12" w:themeColor="text2"/>
          <w:sz w:val="22"/>
        </w:rPr>
        <w:t>Múltiples</w:t>
      </w:r>
      <w:proofErr w:type="spellEnd"/>
      <w:r>
        <w:rPr>
          <w:rStyle w:val="normaltextrun"/>
          <w:rFonts w:ascii="Calibri" w:hAnsi="Calibri"/>
          <w:b/>
          <w:color w:val="237D12" w:themeColor="text2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color w:val="237D12" w:themeColor="text2"/>
          <w:sz w:val="22"/>
        </w:rPr>
        <w:t>beneficios</w:t>
      </w:r>
      <w:proofErr w:type="spellEnd"/>
      <w:r>
        <w:rPr>
          <w:rStyle w:val="normaltextrun"/>
          <w:rFonts w:ascii="Calibri" w:hAnsi="Calibri"/>
          <w:b/>
          <w:color w:val="237D12" w:themeColor="text2"/>
          <w:sz w:val="22"/>
        </w:rPr>
        <w:t xml:space="preserve"> y </w:t>
      </w:r>
      <w:proofErr w:type="spellStart"/>
      <w:r>
        <w:rPr>
          <w:rStyle w:val="normaltextrun"/>
          <w:rFonts w:ascii="Calibri" w:hAnsi="Calibri"/>
          <w:b/>
          <w:color w:val="237D12" w:themeColor="text2"/>
          <w:sz w:val="22"/>
        </w:rPr>
        <w:t>ejemplos</w:t>
      </w:r>
      <w:proofErr w:type="spellEnd"/>
      <w:r>
        <w:rPr>
          <w:rStyle w:val="normaltextrun"/>
          <w:rFonts w:ascii="Calibri" w:hAnsi="Calibri"/>
          <w:b/>
          <w:color w:val="237D12" w:themeColor="text2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color w:val="237D12" w:themeColor="text2"/>
          <w:sz w:val="22"/>
        </w:rPr>
        <w:t>líderes</w:t>
      </w:r>
      <w:proofErr w:type="spellEnd"/>
      <w:r>
        <w:rPr>
          <w:rStyle w:val="eop"/>
          <w:rFonts w:ascii="Calibri" w:hAnsi="Calibri"/>
          <w:color w:val="237D12" w:themeColor="text2"/>
          <w:sz w:val="22"/>
        </w:rPr>
        <w:t> </w:t>
      </w:r>
    </w:p>
    <w:p w14:paraId="0EF22D13" w14:textId="5C0DB415" w:rsidR="00E54234" w:rsidRDefault="00E54234" w:rsidP="33485DD7">
      <w:pPr>
        <w:pStyle w:val="paragraph"/>
        <w:numPr>
          <w:ilvl w:val="0"/>
          <w:numId w:val="12"/>
        </w:numPr>
        <w:shd w:val="clear" w:color="auto" w:fill="FFFFFF" w:themeFill="background1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proofErr w:type="spellStart"/>
      <w:r>
        <w:rPr>
          <w:rStyle w:val="normaltextrun"/>
          <w:rFonts w:ascii="Calibri" w:hAnsi="Calibri"/>
          <w:sz w:val="22"/>
        </w:rPr>
        <w:t>Según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una</w:t>
      </w:r>
      <w:proofErr w:type="spellEnd"/>
      <w:r>
        <w:rPr>
          <w:rStyle w:val="normaltextrun"/>
          <w:rFonts w:ascii="Calibri" w:hAnsi="Calibri"/>
          <w:sz w:val="22"/>
        </w:rPr>
        <w:t xml:space="preserve"> base de </w:t>
      </w:r>
      <w:proofErr w:type="spellStart"/>
      <w:r>
        <w:rPr>
          <w:rStyle w:val="normaltextrun"/>
          <w:rFonts w:ascii="Calibri" w:hAnsi="Calibri"/>
          <w:sz w:val="22"/>
        </w:rPr>
        <w:t>datos</w:t>
      </w:r>
      <w:proofErr w:type="spellEnd"/>
      <w:r>
        <w:rPr>
          <w:rStyle w:val="normaltextrun"/>
          <w:rFonts w:ascii="Calibri" w:hAnsi="Calibri"/>
          <w:sz w:val="22"/>
        </w:rPr>
        <w:t xml:space="preserve">, </w:t>
      </w:r>
      <w:proofErr w:type="spellStart"/>
      <w:r>
        <w:rPr>
          <w:rStyle w:val="normaltextrun"/>
          <w:rFonts w:ascii="Calibri" w:hAnsi="Calibri"/>
          <w:sz w:val="22"/>
        </w:rPr>
        <w:t>actualmente</w:t>
      </w:r>
      <w:proofErr w:type="spellEnd"/>
      <w:r>
        <w:rPr>
          <w:rStyle w:val="normaltextrun"/>
          <w:rFonts w:ascii="Calibri" w:hAnsi="Calibri"/>
          <w:sz w:val="22"/>
        </w:rPr>
        <w:t xml:space="preserve"> hay </w:t>
      </w:r>
      <w:proofErr w:type="spellStart"/>
      <w:r>
        <w:rPr>
          <w:rStyle w:val="normaltextrun"/>
          <w:rFonts w:ascii="Calibri" w:hAnsi="Calibri"/>
          <w:sz w:val="22"/>
        </w:rPr>
        <w:t>más</w:t>
      </w:r>
      <w:proofErr w:type="spellEnd"/>
      <w:r>
        <w:rPr>
          <w:rStyle w:val="normaltextrun"/>
          <w:rFonts w:ascii="Calibri" w:hAnsi="Calibri"/>
          <w:sz w:val="22"/>
        </w:rPr>
        <w:t xml:space="preserve"> de </w:t>
      </w:r>
      <w:r>
        <w:rPr>
          <w:rStyle w:val="normaltextrun"/>
          <w:rFonts w:ascii="Calibri" w:hAnsi="Calibri"/>
          <w:b/>
          <w:sz w:val="22"/>
        </w:rPr>
        <w:t xml:space="preserve">85 bosques de </w:t>
      </w:r>
      <w:proofErr w:type="spellStart"/>
      <w:r>
        <w:rPr>
          <w:rStyle w:val="normaltextrun"/>
          <w:rFonts w:ascii="Calibri" w:hAnsi="Calibri"/>
          <w:b/>
          <w:sz w:val="22"/>
        </w:rPr>
        <w:t>alimentos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en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los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Estados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Unidos</w:t>
      </w:r>
      <w:r>
        <w:rPr>
          <w:rStyle w:val="normaltextrun"/>
          <w:rFonts w:ascii="Calibri" w:hAnsi="Calibri"/>
          <w:sz w:val="22"/>
        </w:rPr>
        <w:t xml:space="preserve">. Los bosques de </w:t>
      </w:r>
      <w:proofErr w:type="spellStart"/>
      <w:r>
        <w:rPr>
          <w:rStyle w:val="normaltextrun"/>
          <w:rFonts w:ascii="Calibri" w:hAnsi="Calibri"/>
          <w:sz w:val="22"/>
        </w:rPr>
        <w:t>alimentos</w:t>
      </w:r>
      <w:proofErr w:type="spellEnd"/>
      <w:r>
        <w:rPr>
          <w:rStyle w:val="normaltextrun"/>
          <w:rFonts w:ascii="Calibri" w:hAnsi="Calibri"/>
          <w:sz w:val="22"/>
        </w:rPr>
        <w:t xml:space="preserve"> a menudo </w:t>
      </w:r>
      <w:proofErr w:type="spellStart"/>
      <w:r>
        <w:rPr>
          <w:rStyle w:val="normaltextrun"/>
          <w:rFonts w:ascii="Calibri" w:hAnsi="Calibri"/>
          <w:sz w:val="22"/>
        </w:rPr>
        <w:t>tienen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menos</w:t>
      </w:r>
      <w:proofErr w:type="spellEnd"/>
      <w:r>
        <w:rPr>
          <w:rStyle w:val="normaltextrun"/>
          <w:rFonts w:ascii="Calibri" w:hAnsi="Calibri"/>
          <w:sz w:val="22"/>
        </w:rPr>
        <w:t xml:space="preserve"> barreras de entrada que las </w:t>
      </w:r>
      <w:proofErr w:type="spellStart"/>
      <w:r>
        <w:rPr>
          <w:rStyle w:val="normaltextrun"/>
          <w:rFonts w:ascii="Calibri" w:hAnsi="Calibri"/>
          <w:sz w:val="22"/>
        </w:rPr>
        <w:t>huertas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comunitarias</w:t>
      </w:r>
      <w:proofErr w:type="spellEnd"/>
      <w:r>
        <w:rPr>
          <w:rStyle w:val="normaltextrun"/>
          <w:rFonts w:ascii="Calibri" w:hAnsi="Calibri"/>
          <w:sz w:val="22"/>
        </w:rPr>
        <w:t xml:space="preserve"> y se </w:t>
      </w:r>
      <w:proofErr w:type="spellStart"/>
      <w:r>
        <w:rPr>
          <w:rStyle w:val="normaltextrun"/>
          <w:rFonts w:ascii="Calibri" w:hAnsi="Calibri"/>
          <w:sz w:val="22"/>
        </w:rPr>
        <w:t>consideran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una</w:t>
      </w:r>
      <w:proofErr w:type="spellEnd"/>
      <w:r>
        <w:rPr>
          <w:rStyle w:val="normaltextrun"/>
          <w:rFonts w:ascii="Calibri" w:hAnsi="Calibri"/>
          <w:sz w:val="22"/>
        </w:rPr>
        <w:t xml:space="preserve"> forma de </w:t>
      </w:r>
      <w:proofErr w:type="spellStart"/>
      <w:r>
        <w:rPr>
          <w:rStyle w:val="normaltextrun"/>
          <w:rFonts w:ascii="Calibri" w:hAnsi="Calibri"/>
          <w:sz w:val="22"/>
        </w:rPr>
        <w:t>combatir</w:t>
      </w:r>
      <w:proofErr w:type="spellEnd"/>
      <w:r>
        <w:rPr>
          <w:rStyle w:val="normaltextrun"/>
          <w:rFonts w:ascii="Calibri" w:hAnsi="Calibri"/>
          <w:sz w:val="22"/>
        </w:rPr>
        <w:t xml:space="preserve"> el </w:t>
      </w:r>
      <w:proofErr w:type="spellStart"/>
      <w:r>
        <w:rPr>
          <w:rStyle w:val="normaltextrun"/>
          <w:rFonts w:ascii="Calibri" w:hAnsi="Calibri"/>
          <w:sz w:val="22"/>
        </w:rPr>
        <w:t>cambio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climático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, la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degradación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ambiental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y la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desigualdad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social y racial </w:t>
      </w:r>
      <w:r>
        <w:rPr>
          <w:rStyle w:val="normaltextrun"/>
          <w:rFonts w:ascii="Calibri" w:hAnsi="Calibri"/>
          <w:sz w:val="22"/>
        </w:rPr>
        <w:t xml:space="preserve">(Spiller y </w:t>
      </w:r>
      <w:proofErr w:type="spellStart"/>
      <w:r>
        <w:rPr>
          <w:rStyle w:val="normaltextrun"/>
          <w:rFonts w:ascii="Calibri" w:hAnsi="Calibri"/>
          <w:sz w:val="22"/>
        </w:rPr>
        <w:t>Kashwan</w:t>
      </w:r>
      <w:proofErr w:type="spellEnd"/>
      <w:r>
        <w:rPr>
          <w:rStyle w:val="normaltextrun"/>
          <w:rFonts w:ascii="Calibri" w:hAnsi="Calibri"/>
          <w:sz w:val="22"/>
        </w:rPr>
        <w:t>, 2023). </w:t>
      </w:r>
      <w:r>
        <w:rPr>
          <w:rStyle w:val="eop"/>
          <w:rFonts w:ascii="Calibri" w:hAnsi="Calibri"/>
          <w:sz w:val="22"/>
        </w:rPr>
        <w:t> </w:t>
      </w:r>
    </w:p>
    <w:p w14:paraId="31762409" w14:textId="311D599A" w:rsidR="00E54234" w:rsidRDefault="00E54234" w:rsidP="33485DD7">
      <w:pPr>
        <w:pStyle w:val="paragraph"/>
        <w:numPr>
          <w:ilvl w:val="0"/>
          <w:numId w:val="12"/>
        </w:numPr>
        <w:shd w:val="clear" w:color="auto" w:fill="FFFFFF" w:themeFill="background1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/>
          <w:sz w:val="22"/>
        </w:rPr>
        <w:t xml:space="preserve">Los bosques de </w:t>
      </w:r>
      <w:proofErr w:type="spellStart"/>
      <w:r>
        <w:rPr>
          <w:rStyle w:val="normaltextrun"/>
          <w:rFonts w:ascii="Calibri" w:hAnsi="Calibri"/>
          <w:sz w:val="22"/>
        </w:rPr>
        <w:t>alimentos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pueden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proporcionar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alimentos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saludables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para comer, </w:t>
      </w:r>
      <w:proofErr w:type="spellStart"/>
      <w:r>
        <w:rPr>
          <w:rStyle w:val="normaltextrun"/>
          <w:rFonts w:ascii="Calibri" w:hAnsi="Calibri"/>
          <w:b/>
          <w:sz w:val="22"/>
        </w:rPr>
        <w:t>así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como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lugares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para </w:t>
      </w:r>
      <w:proofErr w:type="spellStart"/>
      <w:r>
        <w:rPr>
          <w:rStyle w:val="normaltextrun"/>
          <w:rFonts w:ascii="Calibri" w:hAnsi="Calibri"/>
          <w:b/>
          <w:sz w:val="22"/>
        </w:rPr>
        <w:t>reunirse</w:t>
      </w:r>
      <w:proofErr w:type="spellEnd"/>
      <w:r>
        <w:rPr>
          <w:rStyle w:val="normaltextrun"/>
          <w:rFonts w:ascii="Calibri" w:hAnsi="Calibri"/>
          <w:sz w:val="22"/>
        </w:rPr>
        <w:t xml:space="preserve"> a la sombra (Spiller y </w:t>
      </w:r>
      <w:proofErr w:type="spellStart"/>
      <w:r>
        <w:rPr>
          <w:rStyle w:val="normaltextrun"/>
          <w:rFonts w:ascii="Calibri" w:hAnsi="Calibri"/>
          <w:sz w:val="22"/>
        </w:rPr>
        <w:t>Kashwan</w:t>
      </w:r>
      <w:proofErr w:type="spellEnd"/>
      <w:r>
        <w:rPr>
          <w:rStyle w:val="normaltextrun"/>
          <w:rFonts w:ascii="Calibri" w:hAnsi="Calibri"/>
          <w:sz w:val="22"/>
        </w:rPr>
        <w:t>, 2023).</w:t>
      </w:r>
      <w:r>
        <w:rPr>
          <w:rStyle w:val="eop"/>
          <w:rFonts w:ascii="Calibri" w:hAnsi="Calibri"/>
          <w:sz w:val="22"/>
        </w:rPr>
        <w:t> </w:t>
      </w:r>
    </w:p>
    <w:p w14:paraId="1122D53B" w14:textId="77777777" w:rsidR="00E54234" w:rsidRDefault="00E54234" w:rsidP="00E54234">
      <w:pPr>
        <w:pStyle w:val="paragraph"/>
        <w:numPr>
          <w:ilvl w:val="0"/>
          <w:numId w:val="12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/>
          <w:sz w:val="22"/>
        </w:rPr>
        <w:t xml:space="preserve">Los bosques de </w:t>
      </w:r>
      <w:proofErr w:type="spellStart"/>
      <w:r>
        <w:rPr>
          <w:rStyle w:val="normaltextrun"/>
          <w:rFonts w:ascii="Calibri" w:hAnsi="Calibri"/>
          <w:sz w:val="22"/>
        </w:rPr>
        <w:t>alimentos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pueden</w:t>
      </w:r>
      <w:proofErr w:type="spellEnd"/>
      <w:r>
        <w:rPr>
          <w:rStyle w:val="normaltextrun"/>
          <w:rFonts w:ascii="Calibri" w:hAnsi="Calibri"/>
          <w:sz w:val="22"/>
        </w:rPr>
        <w:t xml:space="preserve"> ser </w:t>
      </w:r>
      <w:proofErr w:type="spellStart"/>
      <w:r>
        <w:rPr>
          <w:rStyle w:val="normaltextrun"/>
          <w:rFonts w:ascii="Calibri" w:hAnsi="Calibri"/>
          <w:sz w:val="22"/>
        </w:rPr>
        <w:t>administrados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por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miembros</w:t>
      </w:r>
      <w:proofErr w:type="spellEnd"/>
      <w:r>
        <w:rPr>
          <w:rStyle w:val="normaltextrun"/>
          <w:rFonts w:ascii="Calibri" w:hAnsi="Calibri"/>
          <w:sz w:val="22"/>
        </w:rPr>
        <w:t xml:space="preserve"> de la </w:t>
      </w:r>
      <w:proofErr w:type="spellStart"/>
      <w:r>
        <w:rPr>
          <w:rStyle w:val="normaltextrun"/>
          <w:rFonts w:ascii="Calibri" w:hAnsi="Calibri"/>
          <w:sz w:val="22"/>
        </w:rPr>
        <w:t>comunidad</w:t>
      </w:r>
      <w:proofErr w:type="spellEnd"/>
      <w:r>
        <w:rPr>
          <w:rStyle w:val="normaltextrun"/>
          <w:rFonts w:ascii="Calibri" w:hAnsi="Calibri"/>
          <w:sz w:val="22"/>
        </w:rPr>
        <w:t xml:space="preserve"> o </w:t>
      </w:r>
      <w:proofErr w:type="spellStart"/>
      <w:r>
        <w:rPr>
          <w:rStyle w:val="normaltextrun"/>
          <w:rFonts w:ascii="Calibri" w:hAnsi="Calibri"/>
          <w:sz w:val="22"/>
        </w:rPr>
        <w:t>por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los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gobiernos</w:t>
      </w:r>
      <w:proofErr w:type="spellEnd"/>
      <w:r>
        <w:rPr>
          <w:rStyle w:val="normaltextrun"/>
          <w:rFonts w:ascii="Calibri" w:hAnsi="Calibri"/>
          <w:sz w:val="22"/>
        </w:rPr>
        <w:t xml:space="preserve"> de la ciudad, </w:t>
      </w:r>
      <w:proofErr w:type="spellStart"/>
      <w:r>
        <w:rPr>
          <w:rStyle w:val="normaltextrun"/>
          <w:rFonts w:ascii="Calibri" w:hAnsi="Calibri"/>
          <w:sz w:val="22"/>
        </w:rPr>
        <w:t>como</w:t>
      </w:r>
      <w:proofErr w:type="spellEnd"/>
      <w:r>
        <w:rPr>
          <w:rStyle w:val="normaltextrun"/>
          <w:rFonts w:ascii="Calibri" w:hAnsi="Calibri"/>
          <w:sz w:val="22"/>
        </w:rPr>
        <w:t xml:space="preserve"> el de Tucson, Arizona</w:t>
      </w:r>
      <w:r>
        <w:rPr>
          <w:rStyle w:val="normaltextrun"/>
          <w:rFonts w:ascii="Calibri" w:hAnsi="Calibri"/>
          <w:b/>
          <w:sz w:val="22"/>
        </w:rPr>
        <w:t xml:space="preserve"> </w:t>
      </w:r>
      <w:r>
        <w:rPr>
          <w:rStyle w:val="normaltextrun"/>
          <w:rFonts w:ascii="Calibri" w:hAnsi="Calibri"/>
          <w:sz w:val="22"/>
        </w:rPr>
        <w:t>(Graham, 2024)</w:t>
      </w:r>
      <w:r>
        <w:rPr>
          <w:rStyle w:val="normaltextrun"/>
          <w:rFonts w:ascii="Calibri" w:hAnsi="Calibri"/>
          <w:b/>
          <w:sz w:val="22"/>
        </w:rPr>
        <w:t>. </w:t>
      </w:r>
      <w:r>
        <w:rPr>
          <w:rStyle w:val="eop"/>
          <w:rFonts w:ascii="Calibri" w:hAnsi="Calibri"/>
          <w:sz w:val="22"/>
        </w:rPr>
        <w:t> </w:t>
      </w:r>
    </w:p>
    <w:p w14:paraId="092F3797" w14:textId="7B694902" w:rsidR="00E54234" w:rsidRPr="00E54234" w:rsidRDefault="00E54234" w:rsidP="00E54234">
      <w:pPr>
        <w:pStyle w:val="paragraph"/>
        <w:numPr>
          <w:ilvl w:val="0"/>
          <w:numId w:val="12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/>
          <w:b/>
          <w:sz w:val="22"/>
        </w:rPr>
        <w:t xml:space="preserve">Las </w:t>
      </w:r>
      <w:proofErr w:type="spellStart"/>
      <w:r>
        <w:rPr>
          <w:rStyle w:val="normaltextrun"/>
          <w:rFonts w:ascii="Calibri" w:hAnsi="Calibri"/>
          <w:b/>
          <w:sz w:val="22"/>
        </w:rPr>
        <w:t>subvenciones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del </w:t>
      </w:r>
      <w:proofErr w:type="spellStart"/>
      <w:r>
        <w:rPr>
          <w:rStyle w:val="normaltextrun"/>
          <w:rFonts w:ascii="Calibri" w:hAnsi="Calibri"/>
          <w:b/>
          <w:sz w:val="22"/>
        </w:rPr>
        <w:t>Servicio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Forestal de </w:t>
      </w:r>
      <w:proofErr w:type="spellStart"/>
      <w:r>
        <w:rPr>
          <w:rStyle w:val="normaltextrun"/>
          <w:rFonts w:ascii="Calibri" w:hAnsi="Calibri"/>
          <w:b/>
          <w:sz w:val="22"/>
        </w:rPr>
        <w:t>los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Estados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Unidos </w:t>
      </w:r>
      <w:proofErr w:type="spellStart"/>
      <w:r>
        <w:rPr>
          <w:rStyle w:val="normaltextrun"/>
          <w:rFonts w:ascii="Calibri" w:hAnsi="Calibri"/>
          <w:b/>
          <w:sz w:val="22"/>
        </w:rPr>
        <w:t>pueden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ayudar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a </w:t>
      </w:r>
      <w:proofErr w:type="spellStart"/>
      <w:r>
        <w:rPr>
          <w:rStyle w:val="normaltextrun"/>
          <w:rFonts w:ascii="Calibri" w:hAnsi="Calibri"/>
          <w:b/>
          <w:sz w:val="22"/>
        </w:rPr>
        <w:t>financiar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bosques de </w:t>
      </w:r>
      <w:proofErr w:type="spellStart"/>
      <w:r>
        <w:rPr>
          <w:rStyle w:val="normaltextrun"/>
          <w:rFonts w:ascii="Calibri" w:hAnsi="Calibri"/>
          <w:b/>
          <w:sz w:val="22"/>
        </w:rPr>
        <w:t>alimentos</w:t>
      </w:r>
      <w:proofErr w:type="spellEnd"/>
      <w:r>
        <w:rPr>
          <w:rStyle w:val="normaltextrun"/>
          <w:rFonts w:ascii="Calibri" w:hAnsi="Calibri"/>
          <w:b/>
          <w:sz w:val="22"/>
        </w:rPr>
        <w:t>,</w:t>
      </w:r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como</w:t>
      </w:r>
      <w:proofErr w:type="spellEnd"/>
      <w:r>
        <w:rPr>
          <w:rStyle w:val="normaltextrun"/>
          <w:rFonts w:ascii="Calibri" w:hAnsi="Calibri"/>
          <w:sz w:val="22"/>
        </w:rPr>
        <w:t xml:space="preserve"> un sitio de 7.1 acres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Atlanta, Georgia, que </w:t>
      </w:r>
      <w:proofErr w:type="spellStart"/>
      <w:r>
        <w:rPr>
          <w:rStyle w:val="normaltextrun"/>
          <w:rFonts w:ascii="Calibri" w:hAnsi="Calibri"/>
          <w:sz w:val="22"/>
        </w:rPr>
        <w:t>proporcionó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alimentos</w:t>
      </w:r>
      <w:proofErr w:type="spellEnd"/>
      <w:r>
        <w:rPr>
          <w:rStyle w:val="normaltextrun"/>
          <w:rFonts w:ascii="Calibri" w:hAnsi="Calibri"/>
          <w:sz w:val="22"/>
        </w:rPr>
        <w:t xml:space="preserve"> frescos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un </w:t>
      </w:r>
      <w:proofErr w:type="spellStart"/>
      <w:r>
        <w:rPr>
          <w:rStyle w:val="normaltextrun"/>
          <w:rFonts w:ascii="Calibri" w:hAnsi="Calibri"/>
          <w:sz w:val="22"/>
        </w:rPr>
        <w:t>área</w:t>
      </w:r>
      <w:proofErr w:type="spellEnd"/>
      <w:r>
        <w:rPr>
          <w:rStyle w:val="normaltextrun"/>
          <w:rFonts w:ascii="Calibri" w:hAnsi="Calibri"/>
          <w:sz w:val="22"/>
        </w:rPr>
        <w:t xml:space="preserve"> que </w:t>
      </w:r>
      <w:proofErr w:type="spellStart"/>
      <w:r>
        <w:rPr>
          <w:rStyle w:val="normaltextrun"/>
          <w:rFonts w:ascii="Calibri" w:hAnsi="Calibri"/>
          <w:sz w:val="22"/>
        </w:rPr>
        <w:t>anteriormente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tenía</w:t>
      </w:r>
      <w:proofErr w:type="spellEnd"/>
      <w:r>
        <w:rPr>
          <w:rStyle w:val="normaltextrun"/>
          <w:rFonts w:ascii="Calibri" w:hAnsi="Calibri"/>
          <w:sz w:val="22"/>
        </w:rPr>
        <w:t xml:space="preserve"> un </w:t>
      </w:r>
      <w:proofErr w:type="spellStart"/>
      <w:r>
        <w:rPr>
          <w:rStyle w:val="normaltextrun"/>
          <w:rFonts w:ascii="Calibri" w:hAnsi="Calibri"/>
          <w:sz w:val="22"/>
        </w:rPr>
        <w:t>acceso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muy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limitado</w:t>
      </w:r>
      <w:proofErr w:type="spellEnd"/>
      <w:r>
        <w:rPr>
          <w:rStyle w:val="normaltextrun"/>
          <w:rFonts w:ascii="Calibri" w:hAnsi="Calibri"/>
          <w:sz w:val="22"/>
        </w:rPr>
        <w:t xml:space="preserve"> (</w:t>
      </w:r>
      <w:r>
        <w:rPr>
          <w:rStyle w:val="normaltextrun"/>
          <w:rFonts w:ascii="Calibri" w:hAnsi="Calibri"/>
          <w:i/>
          <w:sz w:val="22"/>
        </w:rPr>
        <w:t xml:space="preserve">About the Urban Food Forest at Browns Mill, </w:t>
      </w:r>
      <w:r>
        <w:rPr>
          <w:rStyle w:val="normaltextrun"/>
          <w:rFonts w:ascii="Calibri" w:hAnsi="Calibri"/>
          <w:sz w:val="22"/>
        </w:rPr>
        <w:t xml:space="preserve">sin </w:t>
      </w:r>
      <w:proofErr w:type="spellStart"/>
      <w:r>
        <w:rPr>
          <w:rStyle w:val="normaltextrun"/>
          <w:rFonts w:ascii="Calibri" w:hAnsi="Calibri"/>
          <w:sz w:val="22"/>
        </w:rPr>
        <w:t>fecha</w:t>
      </w:r>
      <w:proofErr w:type="spellEnd"/>
      <w:r>
        <w:rPr>
          <w:rStyle w:val="normaltextrun"/>
          <w:rFonts w:ascii="Calibri" w:hAnsi="Calibri"/>
          <w:sz w:val="22"/>
        </w:rPr>
        <w:t>). </w:t>
      </w:r>
      <w:r>
        <w:rPr>
          <w:rStyle w:val="eop"/>
          <w:rFonts w:ascii="Calibri" w:hAnsi="Calibri"/>
          <w:sz w:val="22"/>
        </w:rPr>
        <w:t> </w:t>
      </w:r>
    </w:p>
    <w:p w14:paraId="3D46C23A" w14:textId="77777777" w:rsidR="00E54234" w:rsidRDefault="00E54234" w:rsidP="00E54234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73745ADE" w14:textId="005AFA73" w:rsidR="00E54234" w:rsidRDefault="00E54234" w:rsidP="00E54234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proofErr w:type="spellStart"/>
      <w:r>
        <w:rPr>
          <w:rStyle w:val="normaltextrun"/>
          <w:rFonts w:ascii="Calibri" w:hAnsi="Calibri"/>
          <w:b/>
          <w:color w:val="237D12" w:themeColor="text2"/>
          <w:sz w:val="22"/>
        </w:rPr>
        <w:t>Plantas</w:t>
      </w:r>
      <w:proofErr w:type="spellEnd"/>
      <w:r>
        <w:rPr>
          <w:rStyle w:val="normaltextrun"/>
          <w:rFonts w:ascii="Calibri" w:hAnsi="Calibri"/>
          <w:b/>
          <w:color w:val="237D12" w:themeColor="text2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color w:val="237D12" w:themeColor="text2"/>
          <w:sz w:val="22"/>
        </w:rPr>
        <w:t>particulares</w:t>
      </w:r>
      <w:proofErr w:type="spellEnd"/>
      <w:r>
        <w:rPr>
          <w:rStyle w:val="eop"/>
          <w:rFonts w:ascii="Calibri" w:hAnsi="Calibri"/>
          <w:color w:val="237D12" w:themeColor="text2"/>
          <w:sz w:val="22"/>
        </w:rPr>
        <w:t> </w:t>
      </w:r>
    </w:p>
    <w:p w14:paraId="2AD82EA5" w14:textId="77777777" w:rsidR="00E54234" w:rsidRDefault="00E54234" w:rsidP="00E54234">
      <w:pPr>
        <w:pStyle w:val="paragraph"/>
        <w:numPr>
          <w:ilvl w:val="0"/>
          <w:numId w:val="13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/>
          <w:b/>
          <w:sz w:val="22"/>
        </w:rPr>
        <w:t xml:space="preserve">La </w:t>
      </w:r>
      <w:proofErr w:type="spellStart"/>
      <w:r>
        <w:rPr>
          <w:rStyle w:val="normaltextrun"/>
          <w:rFonts w:ascii="Calibri" w:hAnsi="Calibri"/>
          <w:b/>
          <w:sz w:val="22"/>
        </w:rPr>
        <w:t>ubicación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influirá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en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qué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tipos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b/>
          <w:sz w:val="22"/>
        </w:rPr>
        <w:t>árboles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crecerán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mejor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en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su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bosque de </w:t>
      </w:r>
      <w:proofErr w:type="spellStart"/>
      <w:r>
        <w:rPr>
          <w:rStyle w:val="normaltextrun"/>
          <w:rFonts w:ascii="Calibri" w:hAnsi="Calibri"/>
          <w:b/>
          <w:sz w:val="22"/>
        </w:rPr>
        <w:t>alimentos</w:t>
      </w:r>
      <w:proofErr w:type="spellEnd"/>
      <w:r>
        <w:rPr>
          <w:rStyle w:val="normaltextrun"/>
          <w:rFonts w:ascii="Calibri" w:hAnsi="Calibri"/>
          <w:b/>
          <w:sz w:val="22"/>
        </w:rPr>
        <w:t>.</w:t>
      </w:r>
      <w:r>
        <w:rPr>
          <w:rStyle w:val="normaltextrun"/>
          <w:rFonts w:ascii="Calibri" w:hAnsi="Calibri"/>
          <w:sz w:val="22"/>
        </w:rPr>
        <w:t xml:space="preserve"> Los robles, </w:t>
      </w:r>
      <w:proofErr w:type="spellStart"/>
      <w:r>
        <w:rPr>
          <w:rStyle w:val="normaltextrun"/>
          <w:rFonts w:ascii="Calibri" w:hAnsi="Calibri"/>
          <w:sz w:val="22"/>
        </w:rPr>
        <w:t>castaños</w:t>
      </w:r>
      <w:proofErr w:type="spellEnd"/>
      <w:r>
        <w:rPr>
          <w:rStyle w:val="normaltextrun"/>
          <w:rFonts w:ascii="Calibri" w:hAnsi="Calibri"/>
          <w:sz w:val="22"/>
        </w:rPr>
        <w:t xml:space="preserve">, </w:t>
      </w:r>
      <w:proofErr w:type="spellStart"/>
      <w:r>
        <w:rPr>
          <w:rStyle w:val="normaltextrun"/>
          <w:rFonts w:ascii="Calibri" w:hAnsi="Calibri"/>
          <w:sz w:val="22"/>
        </w:rPr>
        <w:t>nogales</w:t>
      </w:r>
      <w:proofErr w:type="spellEnd"/>
      <w:r>
        <w:rPr>
          <w:rStyle w:val="normaltextrun"/>
          <w:rFonts w:ascii="Calibri" w:hAnsi="Calibri"/>
          <w:sz w:val="22"/>
        </w:rPr>
        <w:t xml:space="preserve"> y </w:t>
      </w:r>
      <w:proofErr w:type="spellStart"/>
      <w:r>
        <w:rPr>
          <w:rStyle w:val="normaltextrun"/>
          <w:rFonts w:ascii="Calibri" w:hAnsi="Calibri"/>
          <w:sz w:val="22"/>
        </w:rPr>
        <w:t>moreras</w:t>
      </w:r>
      <w:proofErr w:type="spellEnd"/>
      <w:r>
        <w:rPr>
          <w:rStyle w:val="normaltextrun"/>
          <w:rFonts w:ascii="Calibri" w:hAnsi="Calibri"/>
          <w:sz w:val="22"/>
        </w:rPr>
        <w:t xml:space="preserve"> son </w:t>
      </w:r>
      <w:proofErr w:type="spellStart"/>
      <w:r>
        <w:rPr>
          <w:rStyle w:val="normaltextrun"/>
          <w:rFonts w:ascii="Calibri" w:hAnsi="Calibri"/>
          <w:sz w:val="22"/>
        </w:rPr>
        <w:t>algunos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ejemplos</w:t>
      </w:r>
      <w:proofErr w:type="spellEnd"/>
      <w:r>
        <w:rPr>
          <w:rStyle w:val="normaltextrun"/>
          <w:rFonts w:ascii="Calibri" w:hAnsi="Calibri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sz w:val="22"/>
        </w:rPr>
        <w:t>árboles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más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grandes</w:t>
      </w:r>
      <w:proofErr w:type="spellEnd"/>
      <w:r>
        <w:rPr>
          <w:rStyle w:val="normaltextrun"/>
          <w:rFonts w:ascii="Calibri" w:hAnsi="Calibri"/>
          <w:sz w:val="22"/>
        </w:rPr>
        <w:t xml:space="preserve"> que </w:t>
      </w:r>
      <w:proofErr w:type="spellStart"/>
      <w:r>
        <w:rPr>
          <w:rStyle w:val="normaltextrun"/>
          <w:rFonts w:ascii="Calibri" w:hAnsi="Calibri"/>
          <w:sz w:val="22"/>
        </w:rPr>
        <w:t>podría</w:t>
      </w:r>
      <w:proofErr w:type="spellEnd"/>
      <w:r>
        <w:rPr>
          <w:rStyle w:val="normaltextrun"/>
          <w:rFonts w:ascii="Calibri" w:hAnsi="Calibri"/>
          <w:sz w:val="22"/>
        </w:rPr>
        <w:t xml:space="preserve"> cultivar. Entre </w:t>
      </w:r>
      <w:proofErr w:type="spellStart"/>
      <w:r>
        <w:rPr>
          <w:rStyle w:val="normaltextrun"/>
          <w:rFonts w:ascii="Calibri" w:hAnsi="Calibri"/>
          <w:sz w:val="22"/>
        </w:rPr>
        <w:t>los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árboles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más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pequeños</w:t>
      </w:r>
      <w:proofErr w:type="spellEnd"/>
      <w:r>
        <w:rPr>
          <w:rStyle w:val="normaltextrun"/>
          <w:rFonts w:ascii="Calibri" w:hAnsi="Calibri"/>
          <w:sz w:val="22"/>
        </w:rPr>
        <w:t xml:space="preserve"> se </w:t>
      </w:r>
      <w:proofErr w:type="spellStart"/>
      <w:r>
        <w:rPr>
          <w:rStyle w:val="normaltextrun"/>
          <w:rFonts w:ascii="Calibri" w:hAnsi="Calibri"/>
          <w:sz w:val="22"/>
        </w:rPr>
        <w:t>encuentran</w:t>
      </w:r>
      <w:proofErr w:type="spellEnd"/>
      <w:r>
        <w:rPr>
          <w:rStyle w:val="normaltextrun"/>
          <w:rFonts w:ascii="Calibri" w:hAnsi="Calibri"/>
          <w:sz w:val="22"/>
        </w:rPr>
        <w:t xml:space="preserve"> la manzana, la </w:t>
      </w:r>
      <w:proofErr w:type="spellStart"/>
      <w:r>
        <w:rPr>
          <w:rStyle w:val="normaltextrun"/>
          <w:rFonts w:ascii="Calibri" w:hAnsi="Calibri"/>
          <w:sz w:val="22"/>
        </w:rPr>
        <w:t>pera</w:t>
      </w:r>
      <w:proofErr w:type="spellEnd"/>
      <w:r>
        <w:rPr>
          <w:rStyle w:val="normaltextrun"/>
          <w:rFonts w:ascii="Calibri" w:hAnsi="Calibri"/>
          <w:sz w:val="22"/>
        </w:rPr>
        <w:t xml:space="preserve">, el </w:t>
      </w:r>
      <w:proofErr w:type="spellStart"/>
      <w:r>
        <w:rPr>
          <w:rStyle w:val="normaltextrun"/>
          <w:rFonts w:ascii="Calibri" w:hAnsi="Calibri"/>
          <w:sz w:val="22"/>
        </w:rPr>
        <w:t>durazno</w:t>
      </w:r>
      <w:proofErr w:type="spellEnd"/>
      <w:r>
        <w:rPr>
          <w:rStyle w:val="normaltextrun"/>
          <w:rFonts w:ascii="Calibri" w:hAnsi="Calibri"/>
          <w:sz w:val="22"/>
        </w:rPr>
        <w:t xml:space="preserve">, la ciruela, la avellana y el </w:t>
      </w:r>
      <w:proofErr w:type="spellStart"/>
      <w:r>
        <w:rPr>
          <w:rStyle w:val="normaltextrun"/>
          <w:rFonts w:ascii="Calibri" w:hAnsi="Calibri"/>
          <w:sz w:val="22"/>
        </w:rPr>
        <w:t>chirimoyo</w:t>
      </w:r>
      <w:proofErr w:type="spellEnd"/>
      <w:r>
        <w:rPr>
          <w:rStyle w:val="normaltextrun"/>
          <w:rFonts w:ascii="Calibri" w:hAnsi="Calibri"/>
          <w:sz w:val="22"/>
        </w:rPr>
        <w:t xml:space="preserve"> de la Florida (Bukowski y Munsell, 2018). </w:t>
      </w:r>
      <w:r>
        <w:rPr>
          <w:rStyle w:val="eop"/>
          <w:rFonts w:ascii="Calibri" w:hAnsi="Calibri"/>
          <w:sz w:val="22"/>
        </w:rPr>
        <w:t> </w:t>
      </w:r>
    </w:p>
    <w:p w14:paraId="2260E80F" w14:textId="77777777" w:rsidR="00E54234" w:rsidRDefault="00E54234" w:rsidP="00E54234">
      <w:pPr>
        <w:pStyle w:val="paragraph"/>
        <w:numPr>
          <w:ilvl w:val="0"/>
          <w:numId w:val="13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proofErr w:type="spellStart"/>
      <w:r>
        <w:rPr>
          <w:rStyle w:val="normaltextrun"/>
          <w:rFonts w:ascii="Calibri" w:hAnsi="Calibri"/>
          <w:sz w:val="22"/>
        </w:rPr>
        <w:t>Otros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árboles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que </w:t>
      </w:r>
      <w:proofErr w:type="spellStart"/>
      <w:r>
        <w:rPr>
          <w:rStyle w:val="normaltextrun"/>
          <w:rFonts w:ascii="Calibri" w:hAnsi="Calibri"/>
          <w:b/>
          <w:sz w:val="22"/>
        </w:rPr>
        <w:t>tienen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partes comestibles</w:t>
      </w:r>
      <w:r>
        <w:rPr>
          <w:rStyle w:val="normaltextrun"/>
          <w:rFonts w:ascii="Calibri" w:hAnsi="Calibri"/>
          <w:sz w:val="22"/>
        </w:rPr>
        <w:t xml:space="preserve"> son el </w:t>
      </w:r>
      <w:proofErr w:type="spellStart"/>
      <w:r>
        <w:rPr>
          <w:rStyle w:val="normaltextrun"/>
          <w:rFonts w:ascii="Calibri" w:hAnsi="Calibri"/>
          <w:sz w:val="22"/>
        </w:rPr>
        <w:t>haya</w:t>
      </w:r>
      <w:proofErr w:type="spellEnd"/>
      <w:r>
        <w:rPr>
          <w:rStyle w:val="normaltextrun"/>
          <w:rFonts w:ascii="Calibri" w:hAnsi="Calibri"/>
          <w:sz w:val="22"/>
        </w:rPr>
        <w:t xml:space="preserve">, el </w:t>
      </w:r>
      <w:proofErr w:type="spellStart"/>
      <w:r>
        <w:rPr>
          <w:rStyle w:val="normaltextrun"/>
          <w:rFonts w:ascii="Calibri" w:hAnsi="Calibri"/>
          <w:sz w:val="22"/>
        </w:rPr>
        <w:t>abedul</w:t>
      </w:r>
      <w:proofErr w:type="spellEnd"/>
      <w:r>
        <w:rPr>
          <w:rStyle w:val="normaltextrun"/>
          <w:rFonts w:ascii="Calibri" w:hAnsi="Calibri"/>
          <w:sz w:val="22"/>
        </w:rPr>
        <w:t xml:space="preserve">, el </w:t>
      </w:r>
      <w:proofErr w:type="spellStart"/>
      <w:r>
        <w:rPr>
          <w:rStyle w:val="normaltextrun"/>
          <w:rFonts w:ascii="Calibri" w:hAnsi="Calibri"/>
          <w:sz w:val="22"/>
        </w:rPr>
        <w:t>tilo</w:t>
      </w:r>
      <w:proofErr w:type="spellEnd"/>
      <w:r>
        <w:rPr>
          <w:rStyle w:val="normaltextrun"/>
          <w:rFonts w:ascii="Calibri" w:hAnsi="Calibri"/>
          <w:sz w:val="22"/>
        </w:rPr>
        <w:t xml:space="preserve">, el </w:t>
      </w:r>
      <w:proofErr w:type="spellStart"/>
      <w:r>
        <w:rPr>
          <w:rStyle w:val="normaltextrun"/>
          <w:rFonts w:ascii="Calibri" w:hAnsi="Calibri"/>
          <w:sz w:val="22"/>
        </w:rPr>
        <w:t>arce</w:t>
      </w:r>
      <w:proofErr w:type="spellEnd"/>
      <w:r>
        <w:rPr>
          <w:rStyle w:val="normaltextrun"/>
          <w:rFonts w:ascii="Calibri" w:hAnsi="Calibri"/>
          <w:sz w:val="22"/>
        </w:rPr>
        <w:t xml:space="preserve">, el </w:t>
      </w:r>
      <w:proofErr w:type="spellStart"/>
      <w:r>
        <w:rPr>
          <w:rStyle w:val="normaltextrun"/>
          <w:rFonts w:ascii="Calibri" w:hAnsi="Calibri"/>
          <w:sz w:val="22"/>
        </w:rPr>
        <w:t>álamo</w:t>
      </w:r>
      <w:proofErr w:type="spellEnd"/>
      <w:r>
        <w:rPr>
          <w:rStyle w:val="normaltextrun"/>
          <w:rFonts w:ascii="Calibri" w:hAnsi="Calibri"/>
          <w:sz w:val="22"/>
        </w:rPr>
        <w:t xml:space="preserve">, el </w:t>
      </w:r>
      <w:proofErr w:type="spellStart"/>
      <w:r>
        <w:rPr>
          <w:rStyle w:val="normaltextrun"/>
          <w:rFonts w:ascii="Calibri" w:hAnsi="Calibri"/>
          <w:sz w:val="22"/>
        </w:rPr>
        <w:t>sasafrás</w:t>
      </w:r>
      <w:proofErr w:type="spellEnd"/>
      <w:r>
        <w:rPr>
          <w:rStyle w:val="normaltextrun"/>
          <w:rFonts w:ascii="Calibri" w:hAnsi="Calibri"/>
          <w:sz w:val="22"/>
        </w:rPr>
        <w:t xml:space="preserve">, el </w:t>
      </w:r>
      <w:proofErr w:type="spellStart"/>
      <w:r>
        <w:rPr>
          <w:rStyle w:val="normaltextrun"/>
          <w:rFonts w:ascii="Calibri" w:hAnsi="Calibri"/>
          <w:sz w:val="22"/>
        </w:rPr>
        <w:t>olmo</w:t>
      </w:r>
      <w:proofErr w:type="spellEnd"/>
      <w:r>
        <w:rPr>
          <w:rStyle w:val="normaltextrun"/>
          <w:rFonts w:ascii="Calibri" w:hAnsi="Calibri"/>
          <w:sz w:val="22"/>
        </w:rPr>
        <w:t xml:space="preserve"> y el sauce (Trail, sin </w:t>
      </w:r>
      <w:proofErr w:type="spellStart"/>
      <w:r>
        <w:rPr>
          <w:rStyle w:val="normaltextrun"/>
          <w:rFonts w:ascii="Calibri" w:hAnsi="Calibri"/>
          <w:sz w:val="22"/>
        </w:rPr>
        <w:t>fecha</w:t>
      </w:r>
      <w:proofErr w:type="spellEnd"/>
      <w:r>
        <w:rPr>
          <w:rStyle w:val="normaltextrun"/>
          <w:rFonts w:ascii="Calibri" w:hAnsi="Calibri"/>
          <w:sz w:val="22"/>
        </w:rPr>
        <w:t>). </w:t>
      </w:r>
      <w:r>
        <w:rPr>
          <w:rStyle w:val="eop"/>
          <w:rFonts w:ascii="Calibri" w:hAnsi="Calibri"/>
          <w:sz w:val="22"/>
        </w:rPr>
        <w:t> </w:t>
      </w:r>
    </w:p>
    <w:p w14:paraId="50646F7C" w14:textId="6DEC6EBB" w:rsidR="00E54234" w:rsidRPr="00E54234" w:rsidRDefault="00E54234" w:rsidP="00E54234">
      <w:pPr>
        <w:pStyle w:val="paragraph"/>
        <w:numPr>
          <w:ilvl w:val="0"/>
          <w:numId w:val="13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/>
          <w:sz w:val="22"/>
        </w:rPr>
        <w:t xml:space="preserve">Hay </w:t>
      </w:r>
      <w:proofErr w:type="spellStart"/>
      <w:r>
        <w:rPr>
          <w:rStyle w:val="normaltextrun"/>
          <w:rFonts w:ascii="Calibri" w:hAnsi="Calibri"/>
          <w:sz w:val="22"/>
        </w:rPr>
        <w:t>muchos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otros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tipos</w:t>
      </w:r>
      <w:proofErr w:type="spellEnd"/>
      <w:r>
        <w:rPr>
          <w:rStyle w:val="normaltextrun"/>
          <w:rFonts w:ascii="Calibri" w:hAnsi="Calibri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sz w:val="22"/>
        </w:rPr>
        <w:t>otras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plantas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que </w:t>
      </w:r>
      <w:proofErr w:type="spellStart"/>
      <w:r>
        <w:rPr>
          <w:rStyle w:val="normaltextrun"/>
          <w:rFonts w:ascii="Calibri" w:hAnsi="Calibri"/>
          <w:b/>
          <w:sz w:val="22"/>
        </w:rPr>
        <w:t>crecerán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bien con </w:t>
      </w:r>
      <w:proofErr w:type="spellStart"/>
      <w:r>
        <w:rPr>
          <w:rStyle w:val="normaltextrun"/>
          <w:rFonts w:ascii="Calibri" w:hAnsi="Calibri"/>
          <w:b/>
          <w:sz w:val="22"/>
        </w:rPr>
        <w:t>los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árboles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un bosque de </w:t>
      </w:r>
      <w:proofErr w:type="spellStart"/>
      <w:r>
        <w:rPr>
          <w:rStyle w:val="normaltextrun"/>
          <w:rFonts w:ascii="Calibri" w:hAnsi="Calibri"/>
          <w:sz w:val="22"/>
        </w:rPr>
        <w:t>alimentos</w:t>
      </w:r>
      <w:proofErr w:type="spellEnd"/>
      <w:r>
        <w:rPr>
          <w:rStyle w:val="normaltextrun"/>
          <w:rFonts w:ascii="Calibri" w:hAnsi="Calibri"/>
          <w:sz w:val="22"/>
        </w:rPr>
        <w:t xml:space="preserve">. Por </w:t>
      </w:r>
      <w:proofErr w:type="spellStart"/>
      <w:r>
        <w:rPr>
          <w:rStyle w:val="normaltextrun"/>
          <w:rFonts w:ascii="Calibri" w:hAnsi="Calibri"/>
          <w:sz w:val="22"/>
        </w:rPr>
        <w:t>ejemplo</w:t>
      </w:r>
      <w:proofErr w:type="spellEnd"/>
      <w:r>
        <w:rPr>
          <w:rStyle w:val="normaltextrun"/>
          <w:rFonts w:ascii="Calibri" w:hAnsi="Calibri"/>
          <w:sz w:val="22"/>
        </w:rPr>
        <w:t xml:space="preserve">, </w:t>
      </w:r>
      <w:proofErr w:type="spellStart"/>
      <w:r>
        <w:rPr>
          <w:rStyle w:val="normaltextrun"/>
          <w:rFonts w:ascii="Calibri" w:hAnsi="Calibri"/>
          <w:sz w:val="22"/>
        </w:rPr>
        <w:t>una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morera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podría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combinarse</w:t>
      </w:r>
      <w:proofErr w:type="spellEnd"/>
      <w:r>
        <w:rPr>
          <w:rStyle w:val="normaltextrun"/>
          <w:rFonts w:ascii="Calibri" w:hAnsi="Calibri"/>
          <w:sz w:val="22"/>
        </w:rPr>
        <w:t xml:space="preserve"> bien con </w:t>
      </w:r>
      <w:proofErr w:type="spellStart"/>
      <w:r>
        <w:rPr>
          <w:rStyle w:val="normaltextrun"/>
          <w:rFonts w:ascii="Calibri" w:hAnsi="Calibri"/>
          <w:sz w:val="22"/>
        </w:rPr>
        <w:t>algunas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plantas</w:t>
      </w:r>
      <w:proofErr w:type="spellEnd"/>
      <w:r>
        <w:rPr>
          <w:rStyle w:val="normaltextrun"/>
          <w:rFonts w:ascii="Calibri" w:hAnsi="Calibri"/>
          <w:sz w:val="22"/>
        </w:rPr>
        <w:t xml:space="preserve"> con flores </w:t>
      </w:r>
      <w:proofErr w:type="spellStart"/>
      <w:r>
        <w:rPr>
          <w:rStyle w:val="normaltextrun"/>
          <w:rFonts w:ascii="Calibri" w:hAnsi="Calibri"/>
          <w:sz w:val="22"/>
        </w:rPr>
        <w:t>más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pequeñas</w:t>
      </w:r>
      <w:proofErr w:type="spellEnd"/>
      <w:r>
        <w:rPr>
          <w:rStyle w:val="normaltextrun"/>
          <w:rFonts w:ascii="Calibri" w:hAnsi="Calibri"/>
          <w:sz w:val="22"/>
        </w:rPr>
        <w:t xml:space="preserve">, </w:t>
      </w:r>
      <w:proofErr w:type="spellStart"/>
      <w:r>
        <w:rPr>
          <w:rStyle w:val="normaltextrun"/>
          <w:rFonts w:ascii="Calibri" w:hAnsi="Calibri"/>
          <w:sz w:val="22"/>
        </w:rPr>
        <w:t>como</w:t>
      </w:r>
      <w:proofErr w:type="spellEnd"/>
      <w:r>
        <w:rPr>
          <w:rStyle w:val="normaltextrun"/>
          <w:rFonts w:ascii="Calibri" w:hAnsi="Calibri"/>
          <w:sz w:val="22"/>
        </w:rPr>
        <w:t xml:space="preserve"> la </w:t>
      </w:r>
      <w:proofErr w:type="spellStart"/>
      <w:r>
        <w:rPr>
          <w:rStyle w:val="normaltextrun"/>
          <w:rFonts w:ascii="Calibri" w:hAnsi="Calibri"/>
          <w:sz w:val="22"/>
        </w:rPr>
        <w:t>milenrama</w:t>
      </w:r>
      <w:proofErr w:type="spellEnd"/>
      <w:r>
        <w:rPr>
          <w:rStyle w:val="normaltextrun"/>
          <w:rFonts w:ascii="Calibri" w:hAnsi="Calibri"/>
          <w:sz w:val="22"/>
        </w:rPr>
        <w:t xml:space="preserve">, la </w:t>
      </w:r>
      <w:proofErr w:type="spellStart"/>
      <w:r>
        <w:rPr>
          <w:rStyle w:val="normaltextrun"/>
          <w:rFonts w:ascii="Calibri" w:hAnsi="Calibri"/>
          <w:sz w:val="22"/>
        </w:rPr>
        <w:t>equinácea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purpúrea</w:t>
      </w:r>
      <w:proofErr w:type="spellEnd"/>
      <w:r>
        <w:rPr>
          <w:rStyle w:val="normaltextrun"/>
          <w:rFonts w:ascii="Calibri" w:hAnsi="Calibri"/>
          <w:sz w:val="22"/>
        </w:rPr>
        <w:t xml:space="preserve"> y la manzanilla (</w:t>
      </w:r>
      <w:r>
        <w:rPr>
          <w:rStyle w:val="normaltextrun"/>
          <w:rFonts w:ascii="Calibri" w:hAnsi="Calibri"/>
          <w:i/>
          <w:sz w:val="22"/>
        </w:rPr>
        <w:t>What to Plant – Project Food Forest</w:t>
      </w:r>
      <w:r>
        <w:rPr>
          <w:rStyle w:val="normaltextrun"/>
          <w:rFonts w:ascii="Calibri" w:hAnsi="Calibri"/>
          <w:sz w:val="22"/>
        </w:rPr>
        <w:t xml:space="preserve">, sin </w:t>
      </w:r>
      <w:proofErr w:type="spellStart"/>
      <w:r>
        <w:rPr>
          <w:rStyle w:val="normaltextrun"/>
          <w:rFonts w:ascii="Calibri" w:hAnsi="Calibri"/>
          <w:sz w:val="22"/>
        </w:rPr>
        <w:t>fecha</w:t>
      </w:r>
      <w:proofErr w:type="spellEnd"/>
      <w:r>
        <w:rPr>
          <w:rStyle w:val="normaltextrun"/>
          <w:rFonts w:ascii="Calibri" w:hAnsi="Calibri"/>
          <w:sz w:val="22"/>
        </w:rPr>
        <w:t>). </w:t>
      </w:r>
      <w:r>
        <w:rPr>
          <w:rStyle w:val="eop"/>
          <w:rFonts w:ascii="Calibri" w:hAnsi="Calibri"/>
          <w:sz w:val="22"/>
        </w:rPr>
        <w:t> </w:t>
      </w:r>
    </w:p>
    <w:p w14:paraId="3815D4EB" w14:textId="77777777" w:rsidR="00E54234" w:rsidRPr="00EF091E" w:rsidRDefault="00E54234" w:rsidP="00E54234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37D12" w:themeColor="text2"/>
          <w:sz w:val="22"/>
          <w:szCs w:val="22"/>
        </w:rPr>
      </w:pPr>
      <w:r>
        <w:rPr>
          <w:rStyle w:val="eop"/>
          <w:rFonts w:ascii="Calibri" w:hAnsi="Calibri"/>
          <w:color w:val="237D12" w:themeColor="text2"/>
          <w:sz w:val="22"/>
        </w:rPr>
        <w:t> </w:t>
      </w:r>
    </w:p>
    <w:p w14:paraId="1129B047" w14:textId="77777777" w:rsidR="00C64D40" w:rsidRDefault="00C64D40" w:rsidP="00E5423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/>
          <w:b/>
          <w:color w:val="237D12" w:themeColor="text2"/>
          <w:sz w:val="22"/>
        </w:rPr>
      </w:pPr>
    </w:p>
    <w:p w14:paraId="7AFBAA2A" w14:textId="77777777" w:rsidR="00C64D40" w:rsidRDefault="00C64D40" w:rsidP="00E5423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/>
          <w:b/>
          <w:color w:val="237D12" w:themeColor="text2"/>
          <w:sz w:val="22"/>
        </w:rPr>
      </w:pPr>
    </w:p>
    <w:p w14:paraId="0096B708" w14:textId="77777777" w:rsidR="00C64D40" w:rsidRDefault="00C64D40" w:rsidP="00E5423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/>
          <w:b/>
          <w:color w:val="237D12" w:themeColor="text2"/>
          <w:sz w:val="22"/>
        </w:rPr>
      </w:pPr>
    </w:p>
    <w:p w14:paraId="3896124A" w14:textId="23BC0EF6" w:rsidR="00E54234" w:rsidRPr="00EF091E" w:rsidRDefault="00E54234" w:rsidP="00E54234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color w:val="237D12" w:themeColor="text2"/>
          <w:sz w:val="22"/>
          <w:szCs w:val="22"/>
        </w:rPr>
      </w:pPr>
      <w:r>
        <w:rPr>
          <w:rStyle w:val="normaltextrun"/>
          <w:rFonts w:ascii="Calibri" w:hAnsi="Calibri"/>
          <w:b/>
          <w:color w:val="237D12" w:themeColor="text2"/>
          <w:sz w:val="22"/>
        </w:rPr>
        <w:lastRenderedPageBreak/>
        <w:t xml:space="preserve">Vivienda y bosques </w:t>
      </w:r>
      <w:proofErr w:type="spellStart"/>
      <w:r>
        <w:rPr>
          <w:rStyle w:val="normaltextrun"/>
          <w:rFonts w:ascii="Calibri" w:hAnsi="Calibri"/>
          <w:b/>
          <w:color w:val="237D12" w:themeColor="text2"/>
          <w:sz w:val="22"/>
        </w:rPr>
        <w:t>alimentarios</w:t>
      </w:r>
      <w:proofErr w:type="spellEnd"/>
      <w:r>
        <w:rPr>
          <w:rStyle w:val="eop"/>
          <w:rFonts w:ascii="Calibri" w:hAnsi="Calibri"/>
          <w:color w:val="237D12" w:themeColor="text2"/>
          <w:sz w:val="22"/>
        </w:rPr>
        <w:t> </w:t>
      </w:r>
    </w:p>
    <w:p w14:paraId="70486F55" w14:textId="77777777" w:rsidR="00E54234" w:rsidRDefault="00E54234" w:rsidP="00E54234">
      <w:pPr>
        <w:pStyle w:val="paragraph"/>
        <w:numPr>
          <w:ilvl w:val="0"/>
          <w:numId w:val="14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/>
          <w:b/>
          <w:sz w:val="22"/>
        </w:rPr>
        <w:t xml:space="preserve">Los </w:t>
      </w:r>
      <w:proofErr w:type="spellStart"/>
      <w:r>
        <w:rPr>
          <w:rStyle w:val="normaltextrun"/>
          <w:rFonts w:ascii="Calibri" w:hAnsi="Calibri"/>
          <w:b/>
          <w:sz w:val="22"/>
        </w:rPr>
        <w:t>nuevos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conceptos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b/>
          <w:sz w:val="22"/>
        </w:rPr>
        <w:t>construcción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y </w:t>
      </w:r>
      <w:proofErr w:type="spellStart"/>
      <w:r>
        <w:rPr>
          <w:rStyle w:val="normaltextrun"/>
          <w:rFonts w:ascii="Calibri" w:hAnsi="Calibri"/>
          <w:b/>
          <w:sz w:val="22"/>
        </w:rPr>
        <w:t>desarrollo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b/>
          <w:sz w:val="22"/>
        </w:rPr>
        <w:t>proyectos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b/>
          <w:sz w:val="22"/>
        </w:rPr>
        <w:t>viviendas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a </w:t>
      </w:r>
      <w:proofErr w:type="spellStart"/>
      <w:r>
        <w:rPr>
          <w:rStyle w:val="normaltextrun"/>
          <w:rFonts w:ascii="Calibri" w:hAnsi="Calibri"/>
          <w:b/>
          <w:sz w:val="22"/>
        </w:rPr>
        <w:t>bajos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precios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pueden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incluir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plantaciones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b/>
          <w:sz w:val="22"/>
        </w:rPr>
        <w:t>frutas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y </w:t>
      </w:r>
      <w:proofErr w:type="spellStart"/>
      <w:r>
        <w:rPr>
          <w:rStyle w:val="normaltextrun"/>
          <w:rFonts w:ascii="Calibri" w:hAnsi="Calibri"/>
          <w:b/>
          <w:sz w:val="22"/>
        </w:rPr>
        <w:t>verduras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las </w:t>
      </w:r>
      <w:proofErr w:type="spellStart"/>
      <w:r>
        <w:rPr>
          <w:rStyle w:val="normaltextrun"/>
          <w:rFonts w:ascii="Calibri" w:hAnsi="Calibri"/>
          <w:sz w:val="22"/>
        </w:rPr>
        <w:t>inmediaciones</w:t>
      </w:r>
      <w:proofErr w:type="spellEnd"/>
      <w:r>
        <w:rPr>
          <w:rStyle w:val="normaltextrun"/>
          <w:rFonts w:ascii="Calibri" w:hAnsi="Calibri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sz w:val="22"/>
        </w:rPr>
        <w:t>donde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viven</w:t>
      </w:r>
      <w:proofErr w:type="spellEnd"/>
      <w:r>
        <w:rPr>
          <w:rStyle w:val="normaltextrun"/>
          <w:rFonts w:ascii="Calibri" w:hAnsi="Calibri"/>
          <w:sz w:val="22"/>
        </w:rPr>
        <w:t xml:space="preserve"> las personas (</w:t>
      </w:r>
      <w:r>
        <w:rPr>
          <w:rStyle w:val="normaltextrun"/>
          <w:rFonts w:ascii="Calibri" w:hAnsi="Calibri"/>
          <w:i/>
          <w:sz w:val="22"/>
        </w:rPr>
        <w:t>Via Verde | Jonathan Rose</w:t>
      </w:r>
      <w:r>
        <w:rPr>
          <w:rStyle w:val="normaltextrun"/>
          <w:rFonts w:ascii="Calibri" w:hAnsi="Calibri"/>
          <w:sz w:val="22"/>
        </w:rPr>
        <w:t xml:space="preserve">, sin </w:t>
      </w:r>
      <w:proofErr w:type="spellStart"/>
      <w:r>
        <w:rPr>
          <w:rStyle w:val="normaltextrun"/>
          <w:rFonts w:ascii="Calibri" w:hAnsi="Calibri"/>
          <w:sz w:val="22"/>
        </w:rPr>
        <w:t>fecha</w:t>
      </w:r>
      <w:proofErr w:type="spellEnd"/>
      <w:r>
        <w:rPr>
          <w:rStyle w:val="normaltextrun"/>
          <w:rFonts w:ascii="Calibri" w:hAnsi="Calibri"/>
          <w:sz w:val="22"/>
        </w:rPr>
        <w:t>).  </w:t>
      </w:r>
      <w:r>
        <w:rPr>
          <w:rStyle w:val="eop"/>
          <w:rFonts w:ascii="Calibri" w:hAnsi="Calibri"/>
          <w:sz w:val="22"/>
        </w:rPr>
        <w:t> </w:t>
      </w:r>
    </w:p>
    <w:p w14:paraId="25E3F08A" w14:textId="77777777" w:rsidR="00E54234" w:rsidRDefault="00E54234" w:rsidP="00E54234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/>
          <w:sz w:val="22"/>
        </w:rPr>
        <w:t> </w:t>
      </w:r>
    </w:p>
    <w:p w14:paraId="2EFA7FB0" w14:textId="77777777" w:rsidR="00BD75C3" w:rsidRDefault="00BD75C3" w:rsidP="00E5423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5E28D1C6" w14:textId="77777777" w:rsidR="00BD75C3" w:rsidRDefault="00BD75C3" w:rsidP="00E5423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348F9DE6" w14:textId="5B015BBA" w:rsidR="00E54234" w:rsidRPr="00EF091E" w:rsidRDefault="00E54234" w:rsidP="00E54234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color w:val="237D12" w:themeColor="text2"/>
          <w:sz w:val="22"/>
          <w:szCs w:val="22"/>
        </w:rPr>
      </w:pPr>
      <w:proofErr w:type="spellStart"/>
      <w:r>
        <w:rPr>
          <w:rStyle w:val="normaltextrun"/>
          <w:rFonts w:ascii="Calibri" w:hAnsi="Calibri"/>
          <w:b/>
          <w:color w:val="237D12" w:themeColor="text2"/>
          <w:sz w:val="22"/>
        </w:rPr>
        <w:t>Inicio</w:t>
      </w:r>
      <w:proofErr w:type="spellEnd"/>
      <w:r>
        <w:rPr>
          <w:rStyle w:val="normaltextrun"/>
          <w:rFonts w:ascii="Calibri" w:hAnsi="Calibri"/>
          <w:b/>
          <w:color w:val="237D12" w:themeColor="text2"/>
          <w:sz w:val="22"/>
        </w:rPr>
        <w:t xml:space="preserve"> y </w:t>
      </w:r>
      <w:proofErr w:type="spellStart"/>
      <w:r>
        <w:rPr>
          <w:rStyle w:val="normaltextrun"/>
          <w:rFonts w:ascii="Calibri" w:hAnsi="Calibri"/>
          <w:b/>
          <w:color w:val="237D12" w:themeColor="text2"/>
          <w:sz w:val="22"/>
        </w:rPr>
        <w:t>mantenimiento</w:t>
      </w:r>
      <w:proofErr w:type="spellEnd"/>
      <w:r>
        <w:rPr>
          <w:rStyle w:val="eop"/>
          <w:rFonts w:ascii="Calibri" w:hAnsi="Calibri"/>
          <w:color w:val="237D12" w:themeColor="text2"/>
          <w:sz w:val="22"/>
        </w:rPr>
        <w:t> </w:t>
      </w:r>
    </w:p>
    <w:p w14:paraId="274254D1" w14:textId="77777777" w:rsidR="00E54234" w:rsidRDefault="00E54234" w:rsidP="00E54234">
      <w:pPr>
        <w:pStyle w:val="paragraph"/>
        <w:numPr>
          <w:ilvl w:val="0"/>
          <w:numId w:val="14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/>
          <w:sz w:val="22"/>
        </w:rPr>
        <w:t xml:space="preserve">Cada bosque de </w:t>
      </w:r>
      <w:proofErr w:type="spellStart"/>
      <w:r>
        <w:rPr>
          <w:rStyle w:val="normaltextrun"/>
          <w:rFonts w:ascii="Calibri" w:hAnsi="Calibri"/>
          <w:sz w:val="22"/>
        </w:rPr>
        <w:t>alimentos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será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único</w:t>
      </w:r>
      <w:proofErr w:type="spellEnd"/>
      <w:r>
        <w:rPr>
          <w:rStyle w:val="normaltextrun"/>
          <w:rFonts w:ascii="Calibri" w:hAnsi="Calibri"/>
          <w:sz w:val="22"/>
        </w:rPr>
        <w:t xml:space="preserve">, </w:t>
      </w:r>
      <w:proofErr w:type="spellStart"/>
      <w:r>
        <w:rPr>
          <w:rStyle w:val="normaltextrun"/>
          <w:rFonts w:ascii="Calibri" w:hAnsi="Calibri"/>
          <w:sz w:val="22"/>
        </w:rPr>
        <w:t>pero</w:t>
      </w:r>
      <w:proofErr w:type="spellEnd"/>
      <w:r>
        <w:rPr>
          <w:rStyle w:val="normaltextrun"/>
          <w:rFonts w:ascii="Calibri" w:hAnsi="Calibri"/>
          <w:sz w:val="22"/>
        </w:rPr>
        <w:t xml:space="preserve"> hay </w:t>
      </w:r>
      <w:proofErr w:type="spellStart"/>
      <w:r>
        <w:rPr>
          <w:rStyle w:val="normaltextrun"/>
          <w:rFonts w:ascii="Calibri" w:hAnsi="Calibri"/>
          <w:sz w:val="22"/>
        </w:rPr>
        <w:t>algunos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factores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generales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por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considerar</w:t>
      </w:r>
      <w:proofErr w:type="spellEnd"/>
      <w:r>
        <w:rPr>
          <w:rStyle w:val="normaltextrun"/>
          <w:rFonts w:ascii="Calibri" w:hAnsi="Calibri"/>
          <w:sz w:val="22"/>
        </w:rPr>
        <w:t xml:space="preserve">. Al </w:t>
      </w:r>
      <w:proofErr w:type="spellStart"/>
      <w:r>
        <w:rPr>
          <w:rStyle w:val="normaltextrun"/>
          <w:rFonts w:ascii="Calibri" w:hAnsi="Calibri"/>
          <w:sz w:val="22"/>
        </w:rPr>
        <w:t>elegir</w:t>
      </w:r>
      <w:proofErr w:type="spellEnd"/>
      <w:r>
        <w:rPr>
          <w:rStyle w:val="normaltextrun"/>
          <w:rFonts w:ascii="Calibri" w:hAnsi="Calibri"/>
          <w:sz w:val="22"/>
        </w:rPr>
        <w:t xml:space="preserve"> un sitio, </w:t>
      </w:r>
      <w:proofErr w:type="spellStart"/>
      <w:r>
        <w:rPr>
          <w:rStyle w:val="normaltextrun"/>
          <w:rFonts w:ascii="Calibri" w:hAnsi="Calibri"/>
          <w:sz w:val="22"/>
        </w:rPr>
        <w:t>considere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si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estará</w:t>
      </w:r>
      <w:proofErr w:type="spellEnd"/>
      <w:r>
        <w:rPr>
          <w:rStyle w:val="normaltextrun"/>
          <w:rFonts w:ascii="Calibri" w:hAnsi="Calibri"/>
          <w:sz w:val="22"/>
        </w:rPr>
        <w:t xml:space="preserve"> al sol </w:t>
      </w:r>
      <w:proofErr w:type="spellStart"/>
      <w:r>
        <w:rPr>
          <w:rStyle w:val="normaltextrun"/>
          <w:rFonts w:ascii="Calibri" w:hAnsi="Calibri"/>
          <w:sz w:val="22"/>
        </w:rPr>
        <w:t>o</w:t>
      </w:r>
      <w:proofErr w:type="spellEnd"/>
      <w:r>
        <w:rPr>
          <w:rStyle w:val="normaltextrun"/>
          <w:rFonts w:ascii="Calibri" w:hAnsi="Calibri"/>
          <w:sz w:val="22"/>
        </w:rPr>
        <w:t xml:space="preserve"> a la sombra, y </w:t>
      </w:r>
      <w:proofErr w:type="spellStart"/>
      <w:r>
        <w:rPr>
          <w:rStyle w:val="normaltextrun"/>
          <w:rFonts w:ascii="Calibri" w:hAnsi="Calibri"/>
          <w:sz w:val="22"/>
        </w:rPr>
        <w:t>si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tendrá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acceso</w:t>
      </w:r>
      <w:proofErr w:type="spellEnd"/>
      <w:r>
        <w:rPr>
          <w:rStyle w:val="normaltextrun"/>
          <w:rFonts w:ascii="Calibri" w:hAnsi="Calibri"/>
          <w:sz w:val="22"/>
        </w:rPr>
        <w:t xml:space="preserve"> al </w:t>
      </w:r>
      <w:proofErr w:type="spellStart"/>
      <w:r>
        <w:rPr>
          <w:rStyle w:val="normaltextrun"/>
          <w:rFonts w:ascii="Calibri" w:hAnsi="Calibri"/>
          <w:sz w:val="22"/>
        </w:rPr>
        <w:t>agua</w:t>
      </w:r>
      <w:proofErr w:type="spellEnd"/>
      <w:r>
        <w:rPr>
          <w:rStyle w:val="normaltextrun"/>
          <w:rFonts w:ascii="Calibri" w:hAnsi="Calibri"/>
          <w:sz w:val="22"/>
        </w:rPr>
        <w:t xml:space="preserve">. También </w:t>
      </w:r>
      <w:proofErr w:type="spellStart"/>
      <w:r>
        <w:rPr>
          <w:rStyle w:val="normaltextrun"/>
          <w:rFonts w:ascii="Calibri" w:hAnsi="Calibri"/>
          <w:sz w:val="22"/>
        </w:rPr>
        <w:t>puede</w:t>
      </w:r>
      <w:proofErr w:type="spellEnd"/>
      <w:r>
        <w:rPr>
          <w:rStyle w:val="normaltextrun"/>
          <w:rFonts w:ascii="Calibri" w:hAnsi="Calibri"/>
          <w:sz w:val="22"/>
        </w:rPr>
        <w:t xml:space="preserve"> ser </w:t>
      </w:r>
      <w:proofErr w:type="spellStart"/>
      <w:r>
        <w:rPr>
          <w:rStyle w:val="normaltextrun"/>
          <w:rFonts w:ascii="Calibri" w:hAnsi="Calibri"/>
          <w:sz w:val="22"/>
        </w:rPr>
        <w:t>conveniente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probar</w:t>
      </w:r>
      <w:proofErr w:type="spellEnd"/>
      <w:r>
        <w:rPr>
          <w:rStyle w:val="normaltextrun"/>
          <w:rFonts w:ascii="Calibri" w:hAnsi="Calibri"/>
          <w:sz w:val="22"/>
        </w:rPr>
        <w:t xml:space="preserve"> el </w:t>
      </w:r>
      <w:proofErr w:type="spellStart"/>
      <w:r>
        <w:rPr>
          <w:rStyle w:val="normaltextrun"/>
          <w:rFonts w:ascii="Calibri" w:hAnsi="Calibri"/>
          <w:sz w:val="22"/>
        </w:rPr>
        <w:t>suelo</w:t>
      </w:r>
      <w:proofErr w:type="spellEnd"/>
      <w:r>
        <w:rPr>
          <w:rStyle w:val="normaltextrun"/>
          <w:rFonts w:ascii="Calibri" w:hAnsi="Calibri"/>
          <w:sz w:val="22"/>
        </w:rPr>
        <w:t xml:space="preserve">. Las </w:t>
      </w:r>
      <w:proofErr w:type="spellStart"/>
      <w:r>
        <w:rPr>
          <w:rStyle w:val="normaltextrun"/>
          <w:rFonts w:ascii="Calibri" w:hAnsi="Calibri"/>
          <w:sz w:val="22"/>
        </w:rPr>
        <w:t>plantas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prefieren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diferentes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condiciones</w:t>
      </w:r>
      <w:proofErr w:type="spellEnd"/>
      <w:r>
        <w:rPr>
          <w:rStyle w:val="normaltextrun"/>
          <w:rFonts w:ascii="Calibri" w:hAnsi="Calibri"/>
          <w:sz w:val="22"/>
        </w:rPr>
        <w:t xml:space="preserve"> del sol, el </w:t>
      </w:r>
      <w:proofErr w:type="spellStart"/>
      <w:r>
        <w:rPr>
          <w:rStyle w:val="normaltextrun"/>
          <w:rFonts w:ascii="Calibri" w:hAnsi="Calibri"/>
          <w:sz w:val="22"/>
        </w:rPr>
        <w:t>agua</w:t>
      </w:r>
      <w:proofErr w:type="spellEnd"/>
      <w:r>
        <w:rPr>
          <w:rStyle w:val="normaltextrun"/>
          <w:rFonts w:ascii="Calibri" w:hAnsi="Calibri"/>
          <w:sz w:val="22"/>
        </w:rPr>
        <w:t xml:space="preserve"> y el </w:t>
      </w:r>
      <w:proofErr w:type="spellStart"/>
      <w:r>
        <w:rPr>
          <w:rStyle w:val="normaltextrun"/>
          <w:rFonts w:ascii="Calibri" w:hAnsi="Calibri"/>
          <w:sz w:val="22"/>
        </w:rPr>
        <w:t>suelo</w:t>
      </w:r>
      <w:proofErr w:type="spellEnd"/>
      <w:r>
        <w:rPr>
          <w:rStyle w:val="normaltextrun"/>
          <w:rFonts w:ascii="Calibri" w:hAnsi="Calibri"/>
          <w:sz w:val="22"/>
        </w:rPr>
        <w:t xml:space="preserve">. Los </w:t>
      </w:r>
      <w:proofErr w:type="spellStart"/>
      <w:r>
        <w:rPr>
          <w:rStyle w:val="normaltextrun"/>
          <w:rFonts w:ascii="Calibri" w:hAnsi="Calibri"/>
          <w:sz w:val="22"/>
        </w:rPr>
        <w:t>viveros</w:t>
      </w:r>
      <w:proofErr w:type="spellEnd"/>
      <w:r>
        <w:rPr>
          <w:rStyle w:val="normaltextrun"/>
          <w:rFonts w:ascii="Calibri" w:hAnsi="Calibri"/>
          <w:sz w:val="22"/>
        </w:rPr>
        <w:t xml:space="preserve"> locales o </w:t>
      </w:r>
      <w:proofErr w:type="spellStart"/>
      <w:r>
        <w:rPr>
          <w:rStyle w:val="normaltextrun"/>
          <w:rFonts w:ascii="Calibri" w:hAnsi="Calibri"/>
          <w:sz w:val="22"/>
        </w:rPr>
        <w:t>los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lugares</w:t>
      </w:r>
      <w:proofErr w:type="spellEnd"/>
      <w:r>
        <w:rPr>
          <w:rStyle w:val="normaltextrun"/>
          <w:rFonts w:ascii="Calibri" w:hAnsi="Calibri"/>
          <w:sz w:val="22"/>
        </w:rPr>
        <w:t xml:space="preserve"> que </w:t>
      </w:r>
      <w:proofErr w:type="spellStart"/>
      <w:r>
        <w:rPr>
          <w:rStyle w:val="normaltextrun"/>
          <w:rFonts w:ascii="Calibri" w:hAnsi="Calibri"/>
          <w:sz w:val="22"/>
        </w:rPr>
        <w:t>venden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plantas</w:t>
      </w:r>
      <w:proofErr w:type="spellEnd"/>
      <w:r>
        <w:rPr>
          <w:rStyle w:val="normaltextrun"/>
          <w:rFonts w:ascii="Calibri" w:hAnsi="Calibri"/>
          <w:sz w:val="22"/>
        </w:rPr>
        <w:t xml:space="preserve"> a menudo </w:t>
      </w:r>
      <w:proofErr w:type="spellStart"/>
      <w:r>
        <w:rPr>
          <w:rStyle w:val="normaltextrun"/>
          <w:rFonts w:ascii="Calibri" w:hAnsi="Calibri"/>
          <w:sz w:val="22"/>
        </w:rPr>
        <w:t>pueden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proporcionar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información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adicional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sobre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cómo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seleccionar</w:t>
      </w:r>
      <w:proofErr w:type="spellEnd"/>
      <w:r>
        <w:rPr>
          <w:rStyle w:val="normaltextrun"/>
          <w:rFonts w:ascii="Calibri" w:hAnsi="Calibri"/>
          <w:sz w:val="22"/>
        </w:rPr>
        <w:t xml:space="preserve"> las </w:t>
      </w:r>
      <w:proofErr w:type="spellStart"/>
      <w:r>
        <w:rPr>
          <w:rStyle w:val="normaltextrun"/>
          <w:rFonts w:ascii="Calibri" w:hAnsi="Calibri"/>
          <w:sz w:val="22"/>
        </w:rPr>
        <w:t>plantas</w:t>
      </w:r>
      <w:proofErr w:type="spellEnd"/>
      <w:r>
        <w:rPr>
          <w:rStyle w:val="normaltextrun"/>
          <w:rFonts w:ascii="Calibri" w:hAnsi="Calibri"/>
          <w:sz w:val="22"/>
        </w:rPr>
        <w:t xml:space="preserve">. </w:t>
      </w:r>
      <w:proofErr w:type="spellStart"/>
      <w:r>
        <w:rPr>
          <w:rStyle w:val="normaltextrun"/>
          <w:rFonts w:ascii="Calibri" w:hAnsi="Calibri"/>
          <w:sz w:val="22"/>
        </w:rPr>
        <w:t>Otras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preparaciones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probablemente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incluirán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despejar</w:t>
      </w:r>
      <w:proofErr w:type="spellEnd"/>
      <w:r>
        <w:rPr>
          <w:rStyle w:val="normaltextrun"/>
          <w:rFonts w:ascii="Calibri" w:hAnsi="Calibri"/>
          <w:sz w:val="22"/>
        </w:rPr>
        <w:t xml:space="preserve"> algo de </w:t>
      </w:r>
      <w:proofErr w:type="spellStart"/>
      <w:r>
        <w:rPr>
          <w:rStyle w:val="normaltextrun"/>
          <w:rFonts w:ascii="Calibri" w:hAnsi="Calibri"/>
          <w:sz w:val="22"/>
        </w:rPr>
        <w:t>terreno</w:t>
      </w:r>
      <w:proofErr w:type="spellEnd"/>
      <w:r>
        <w:rPr>
          <w:rStyle w:val="normaltextrun"/>
          <w:rFonts w:ascii="Calibri" w:hAnsi="Calibri"/>
          <w:sz w:val="22"/>
        </w:rPr>
        <w:t xml:space="preserve">, </w:t>
      </w:r>
      <w:proofErr w:type="spellStart"/>
      <w:r>
        <w:rPr>
          <w:rStyle w:val="normaltextrun"/>
          <w:rFonts w:ascii="Calibri" w:hAnsi="Calibri"/>
          <w:sz w:val="22"/>
        </w:rPr>
        <w:t>comprar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nuevas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plantas</w:t>
      </w:r>
      <w:proofErr w:type="spellEnd"/>
      <w:r>
        <w:rPr>
          <w:rStyle w:val="normaltextrun"/>
          <w:rFonts w:ascii="Calibri" w:hAnsi="Calibri"/>
          <w:sz w:val="22"/>
        </w:rPr>
        <w:t xml:space="preserve"> y </w:t>
      </w:r>
      <w:proofErr w:type="spellStart"/>
      <w:r>
        <w:rPr>
          <w:rStyle w:val="normaltextrun"/>
          <w:rFonts w:ascii="Calibri" w:hAnsi="Calibri"/>
          <w:sz w:val="22"/>
        </w:rPr>
        <w:t>sembrar</w:t>
      </w:r>
      <w:proofErr w:type="spellEnd"/>
      <w:r>
        <w:rPr>
          <w:rStyle w:val="normaltextrun"/>
          <w:rFonts w:ascii="Calibri" w:hAnsi="Calibri"/>
          <w:sz w:val="22"/>
        </w:rPr>
        <w:t>. (</w:t>
      </w:r>
      <w:r>
        <w:rPr>
          <w:rStyle w:val="normaltextrun"/>
          <w:rFonts w:ascii="Calibri" w:hAnsi="Calibri"/>
          <w:i/>
          <w:sz w:val="22"/>
        </w:rPr>
        <w:t>Plant Your Own Food Forest – Wisconsin Food Forests</w:t>
      </w:r>
      <w:r>
        <w:rPr>
          <w:rStyle w:val="normaltextrun"/>
          <w:rFonts w:ascii="Calibri" w:hAnsi="Calibri"/>
          <w:sz w:val="22"/>
        </w:rPr>
        <w:t xml:space="preserve">, sin </w:t>
      </w:r>
      <w:proofErr w:type="spellStart"/>
      <w:r>
        <w:rPr>
          <w:rStyle w:val="normaltextrun"/>
          <w:rFonts w:ascii="Calibri" w:hAnsi="Calibri"/>
          <w:sz w:val="22"/>
        </w:rPr>
        <w:t>fecha</w:t>
      </w:r>
      <w:proofErr w:type="spellEnd"/>
      <w:r>
        <w:rPr>
          <w:rStyle w:val="normaltextrun"/>
          <w:rFonts w:ascii="Calibri" w:hAnsi="Calibri"/>
          <w:sz w:val="22"/>
        </w:rPr>
        <w:t>). </w:t>
      </w:r>
      <w:r>
        <w:rPr>
          <w:rStyle w:val="eop"/>
          <w:rFonts w:ascii="Calibri" w:hAnsi="Calibri"/>
          <w:sz w:val="22"/>
        </w:rPr>
        <w:t> </w:t>
      </w:r>
    </w:p>
    <w:p w14:paraId="6D8DE26D" w14:textId="3663A1C8" w:rsidR="00E54234" w:rsidRDefault="00E54234" w:rsidP="00BD75C3">
      <w:pPr>
        <w:pStyle w:val="paragraph"/>
        <w:numPr>
          <w:ilvl w:val="0"/>
          <w:numId w:val="14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/>
          <w:b/>
          <w:sz w:val="22"/>
        </w:rPr>
        <w:t xml:space="preserve">El </w:t>
      </w:r>
      <w:proofErr w:type="spellStart"/>
      <w:r>
        <w:rPr>
          <w:rStyle w:val="normaltextrun"/>
          <w:rFonts w:ascii="Calibri" w:hAnsi="Calibri"/>
          <w:b/>
          <w:sz w:val="22"/>
        </w:rPr>
        <w:t>mantenimiento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del bosque de </w:t>
      </w:r>
      <w:proofErr w:type="spellStart"/>
      <w:r>
        <w:rPr>
          <w:rStyle w:val="normaltextrun"/>
          <w:rFonts w:ascii="Calibri" w:hAnsi="Calibri"/>
          <w:b/>
          <w:sz w:val="22"/>
        </w:rPr>
        <w:t>alimentos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variará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según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el sitio</w:t>
      </w:r>
      <w:r>
        <w:rPr>
          <w:rStyle w:val="normaltextrun"/>
          <w:rFonts w:ascii="Calibri" w:hAnsi="Calibri"/>
          <w:sz w:val="22"/>
        </w:rPr>
        <w:t xml:space="preserve">, </w:t>
      </w:r>
      <w:proofErr w:type="spellStart"/>
      <w:r>
        <w:rPr>
          <w:rStyle w:val="normaltextrun"/>
          <w:rFonts w:ascii="Calibri" w:hAnsi="Calibri"/>
          <w:sz w:val="22"/>
        </w:rPr>
        <w:t>pero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algunas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tareas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comunes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pueden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incluir</w:t>
      </w:r>
      <w:proofErr w:type="spellEnd"/>
      <w:r>
        <w:rPr>
          <w:rStyle w:val="normaltextrun"/>
          <w:rFonts w:ascii="Calibri" w:hAnsi="Calibri"/>
          <w:sz w:val="22"/>
        </w:rPr>
        <w:t xml:space="preserve"> el </w:t>
      </w:r>
      <w:proofErr w:type="spellStart"/>
      <w:r>
        <w:rPr>
          <w:rStyle w:val="normaltextrun"/>
          <w:rFonts w:ascii="Calibri" w:hAnsi="Calibri"/>
          <w:sz w:val="22"/>
        </w:rPr>
        <w:t>deshierbe</w:t>
      </w:r>
      <w:proofErr w:type="spellEnd"/>
      <w:r>
        <w:rPr>
          <w:rStyle w:val="normaltextrun"/>
          <w:rFonts w:ascii="Calibri" w:hAnsi="Calibri"/>
          <w:sz w:val="22"/>
        </w:rPr>
        <w:t xml:space="preserve">, el </w:t>
      </w:r>
      <w:proofErr w:type="spellStart"/>
      <w:r>
        <w:rPr>
          <w:rStyle w:val="normaltextrun"/>
          <w:rFonts w:ascii="Calibri" w:hAnsi="Calibri"/>
          <w:sz w:val="22"/>
        </w:rPr>
        <w:t>acolchado</w:t>
      </w:r>
      <w:proofErr w:type="spellEnd"/>
      <w:r>
        <w:rPr>
          <w:rStyle w:val="normaltextrun"/>
          <w:rFonts w:ascii="Calibri" w:hAnsi="Calibri"/>
          <w:sz w:val="22"/>
        </w:rPr>
        <w:t xml:space="preserve">, la </w:t>
      </w:r>
      <w:proofErr w:type="spellStart"/>
      <w:r>
        <w:rPr>
          <w:rStyle w:val="normaltextrun"/>
          <w:rFonts w:ascii="Calibri" w:hAnsi="Calibri"/>
          <w:sz w:val="22"/>
        </w:rPr>
        <w:t>poda</w:t>
      </w:r>
      <w:proofErr w:type="spellEnd"/>
      <w:r>
        <w:rPr>
          <w:rStyle w:val="normaltextrun"/>
          <w:rFonts w:ascii="Calibri" w:hAnsi="Calibri"/>
          <w:sz w:val="22"/>
        </w:rPr>
        <w:t xml:space="preserve">, la </w:t>
      </w:r>
      <w:proofErr w:type="spellStart"/>
      <w:r>
        <w:rPr>
          <w:rStyle w:val="normaltextrun"/>
          <w:rFonts w:ascii="Calibri" w:hAnsi="Calibri"/>
          <w:sz w:val="22"/>
        </w:rPr>
        <w:t>limpieza</w:t>
      </w:r>
      <w:proofErr w:type="spellEnd"/>
      <w:r>
        <w:rPr>
          <w:rStyle w:val="normaltextrun"/>
          <w:rFonts w:ascii="Calibri" w:hAnsi="Calibri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sz w:val="22"/>
        </w:rPr>
        <w:t>escombros</w:t>
      </w:r>
      <w:proofErr w:type="spellEnd"/>
      <w:r>
        <w:rPr>
          <w:rStyle w:val="normaltextrun"/>
          <w:rFonts w:ascii="Calibri" w:hAnsi="Calibri"/>
          <w:sz w:val="22"/>
        </w:rPr>
        <w:t xml:space="preserve">, la </w:t>
      </w:r>
      <w:proofErr w:type="spellStart"/>
      <w:r>
        <w:rPr>
          <w:rStyle w:val="normaltextrun"/>
          <w:rFonts w:ascii="Calibri" w:hAnsi="Calibri"/>
          <w:sz w:val="22"/>
        </w:rPr>
        <w:t>reproducción</w:t>
      </w:r>
      <w:proofErr w:type="spellEnd"/>
      <w:r>
        <w:rPr>
          <w:rStyle w:val="normaltextrun"/>
          <w:rFonts w:ascii="Calibri" w:hAnsi="Calibri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sz w:val="22"/>
        </w:rPr>
        <w:t>plantas</w:t>
      </w:r>
      <w:proofErr w:type="spellEnd"/>
      <w:r>
        <w:rPr>
          <w:rStyle w:val="normaltextrun"/>
          <w:rFonts w:ascii="Calibri" w:hAnsi="Calibri"/>
          <w:sz w:val="22"/>
        </w:rPr>
        <w:t xml:space="preserve"> y la </w:t>
      </w:r>
      <w:proofErr w:type="spellStart"/>
      <w:r>
        <w:rPr>
          <w:rStyle w:val="normaltextrun"/>
          <w:rFonts w:ascii="Calibri" w:hAnsi="Calibri"/>
          <w:sz w:val="22"/>
        </w:rPr>
        <w:t>cosecha</w:t>
      </w:r>
      <w:proofErr w:type="spellEnd"/>
      <w:r>
        <w:rPr>
          <w:rStyle w:val="normaltextrun"/>
          <w:rFonts w:ascii="Calibri" w:hAnsi="Calibri"/>
          <w:sz w:val="22"/>
        </w:rPr>
        <w:t xml:space="preserve"> (</w:t>
      </w:r>
      <w:proofErr w:type="spellStart"/>
      <w:r>
        <w:rPr>
          <w:rStyle w:val="normaltextrun"/>
          <w:rFonts w:ascii="Calibri" w:hAnsi="Calibri"/>
          <w:i/>
          <w:sz w:val="22"/>
        </w:rPr>
        <w:t>Biblioteca</w:t>
      </w:r>
      <w:proofErr w:type="spellEnd"/>
      <w:r>
        <w:rPr>
          <w:rStyle w:val="normaltextrun"/>
          <w:rFonts w:ascii="Calibri" w:hAnsi="Calibri"/>
          <w:i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i/>
          <w:sz w:val="22"/>
        </w:rPr>
        <w:t>recursos</w:t>
      </w:r>
      <w:proofErr w:type="spellEnd"/>
      <w:r>
        <w:rPr>
          <w:rStyle w:val="normaltextrun"/>
          <w:rFonts w:ascii="Calibri" w:hAnsi="Calibri"/>
          <w:i/>
          <w:sz w:val="22"/>
        </w:rPr>
        <w:t xml:space="preserve"> — Boston Food Forest Coalition</w:t>
      </w:r>
      <w:r>
        <w:rPr>
          <w:rStyle w:val="normaltextrun"/>
          <w:rFonts w:ascii="Calibri" w:hAnsi="Calibri"/>
          <w:sz w:val="22"/>
        </w:rPr>
        <w:t xml:space="preserve">, sin </w:t>
      </w:r>
      <w:proofErr w:type="spellStart"/>
      <w:r>
        <w:rPr>
          <w:rStyle w:val="normaltextrun"/>
          <w:rFonts w:ascii="Calibri" w:hAnsi="Calibri"/>
          <w:sz w:val="22"/>
        </w:rPr>
        <w:t>fecha</w:t>
      </w:r>
      <w:proofErr w:type="spellEnd"/>
      <w:r>
        <w:rPr>
          <w:rStyle w:val="normaltextrun"/>
          <w:rFonts w:ascii="Calibri" w:hAnsi="Calibri"/>
          <w:sz w:val="22"/>
        </w:rPr>
        <w:t>)</w:t>
      </w:r>
      <w:r>
        <w:rPr>
          <w:rStyle w:val="normaltextrun"/>
          <w:rFonts w:ascii="Calibri" w:hAnsi="Calibri"/>
          <w:b/>
          <w:sz w:val="22"/>
        </w:rPr>
        <w:t>. </w:t>
      </w:r>
      <w:r>
        <w:rPr>
          <w:rStyle w:val="eop"/>
          <w:rFonts w:ascii="Calibri" w:hAnsi="Calibri"/>
          <w:sz w:val="22"/>
        </w:rPr>
        <w:t> </w:t>
      </w:r>
    </w:p>
    <w:p w14:paraId="05DD2C47" w14:textId="77777777" w:rsidR="00BD75C3" w:rsidRDefault="00BD75C3" w:rsidP="00BD75C3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1F99E705" w14:textId="77777777" w:rsidR="00BD75C3" w:rsidRPr="00E54234" w:rsidRDefault="00BD75C3" w:rsidP="00BD75C3">
      <w:pPr>
        <w:pStyle w:val="paragraph"/>
        <w:spacing w:before="0" w:beforeAutospacing="0" w:after="0" w:afterAutospacing="0"/>
        <w:ind w:left="720"/>
        <w:textAlignment w:val="baseline"/>
        <w:rPr>
          <w:rFonts w:ascii="Calibri" w:hAnsi="Calibri" w:cs="Calibri"/>
          <w:sz w:val="22"/>
          <w:szCs w:val="22"/>
        </w:rPr>
      </w:pPr>
    </w:p>
    <w:p w14:paraId="29791CA5" w14:textId="5F0485A6" w:rsidR="000220D5" w:rsidRPr="00EF091E" w:rsidRDefault="000220D5" w:rsidP="000220D5">
      <w:pPr>
        <w:rPr>
          <w:rFonts w:ascii="Arial" w:eastAsia="Times New Roman" w:hAnsi="Arial" w:cs="Arial"/>
          <w:b/>
          <w:bCs/>
          <w:color w:val="237D12" w:themeColor="text2"/>
          <w:u w:val="single"/>
        </w:rPr>
      </w:pPr>
      <w:r>
        <w:rPr>
          <w:rFonts w:ascii="Arial" w:hAnsi="Arial"/>
          <w:b/>
          <w:color w:val="237D12" w:themeColor="text2"/>
          <w:u w:val="single"/>
        </w:rPr>
        <w:t xml:space="preserve">Casos </w:t>
      </w:r>
      <w:proofErr w:type="spellStart"/>
      <w:r>
        <w:rPr>
          <w:rFonts w:ascii="Arial" w:hAnsi="Arial"/>
          <w:b/>
          <w:color w:val="237D12" w:themeColor="text2"/>
          <w:u w:val="single"/>
        </w:rPr>
        <w:t>prácticos</w:t>
      </w:r>
      <w:proofErr w:type="spellEnd"/>
    </w:p>
    <w:p w14:paraId="657F7F19" w14:textId="77777777" w:rsidR="00BD75C3" w:rsidRDefault="00BD75C3" w:rsidP="00BD75C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/>
          <w:b/>
          <w:sz w:val="22"/>
        </w:rPr>
        <w:t>Bliss Meadows: Baltimore, MD</w:t>
      </w:r>
      <w:r>
        <w:rPr>
          <w:rStyle w:val="eop"/>
          <w:rFonts w:ascii="Calibri" w:hAnsi="Calibri"/>
          <w:sz w:val="22"/>
        </w:rPr>
        <w:t> </w:t>
      </w:r>
    </w:p>
    <w:p w14:paraId="673BD120" w14:textId="77777777" w:rsidR="00BD75C3" w:rsidRDefault="00BD75C3" w:rsidP="00BD75C3">
      <w:pPr>
        <w:pStyle w:val="paragraph"/>
        <w:numPr>
          <w:ilvl w:val="0"/>
          <w:numId w:val="22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/>
          <w:sz w:val="22"/>
        </w:rPr>
        <w:t xml:space="preserve">Este </w:t>
      </w:r>
      <w:proofErr w:type="spellStart"/>
      <w:r>
        <w:rPr>
          <w:rStyle w:val="normaltextrun"/>
          <w:rFonts w:ascii="Calibri" w:hAnsi="Calibri"/>
          <w:sz w:val="22"/>
        </w:rPr>
        <w:t>lugar</w:t>
      </w:r>
      <w:proofErr w:type="spellEnd"/>
      <w:r>
        <w:rPr>
          <w:rStyle w:val="normaltextrun"/>
          <w:rFonts w:ascii="Calibri" w:hAnsi="Calibri"/>
          <w:sz w:val="22"/>
        </w:rPr>
        <w:t xml:space="preserve"> es el </w:t>
      </w:r>
      <w:proofErr w:type="spellStart"/>
      <w:r>
        <w:rPr>
          <w:rStyle w:val="normaltextrun"/>
          <w:rFonts w:ascii="Calibri" w:hAnsi="Calibri"/>
          <w:sz w:val="22"/>
        </w:rPr>
        <w:t>terreno</w:t>
      </w:r>
      <w:proofErr w:type="spellEnd"/>
      <w:r>
        <w:rPr>
          <w:rStyle w:val="normaltextrun"/>
          <w:rFonts w:ascii="Calibri" w:hAnsi="Calibri"/>
          <w:sz w:val="22"/>
        </w:rPr>
        <w:t xml:space="preserve"> de un </w:t>
      </w:r>
      <w:proofErr w:type="spellStart"/>
      <w:r>
        <w:rPr>
          <w:rStyle w:val="normaltextrun"/>
          <w:rFonts w:ascii="Calibri" w:hAnsi="Calibri"/>
          <w:sz w:val="22"/>
        </w:rPr>
        <w:t>vecindario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predominantemente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afroamericano</w:t>
      </w:r>
      <w:proofErr w:type="spellEnd"/>
      <w:r>
        <w:rPr>
          <w:rStyle w:val="normaltextrun"/>
          <w:rFonts w:ascii="Calibri" w:hAnsi="Calibri"/>
          <w:sz w:val="22"/>
        </w:rPr>
        <w:t xml:space="preserve"> de Baltimore </w:t>
      </w:r>
      <w:proofErr w:type="spellStart"/>
      <w:r>
        <w:rPr>
          <w:rStyle w:val="normaltextrun"/>
          <w:rFonts w:ascii="Calibri" w:hAnsi="Calibri"/>
          <w:sz w:val="22"/>
        </w:rPr>
        <w:t>transformado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huertas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comunitarias</w:t>
      </w:r>
      <w:proofErr w:type="spellEnd"/>
      <w:r>
        <w:rPr>
          <w:rStyle w:val="normaltextrun"/>
          <w:rFonts w:ascii="Calibri" w:hAnsi="Calibri"/>
          <w:sz w:val="22"/>
        </w:rPr>
        <w:t xml:space="preserve">, bosques de </w:t>
      </w:r>
      <w:proofErr w:type="spellStart"/>
      <w:r>
        <w:rPr>
          <w:rStyle w:val="normaltextrun"/>
          <w:rFonts w:ascii="Calibri" w:hAnsi="Calibri"/>
          <w:sz w:val="22"/>
        </w:rPr>
        <w:t>alimentos</w:t>
      </w:r>
      <w:proofErr w:type="spellEnd"/>
      <w:r>
        <w:rPr>
          <w:rStyle w:val="normaltextrun"/>
          <w:rFonts w:ascii="Calibri" w:hAnsi="Calibri"/>
          <w:sz w:val="22"/>
        </w:rPr>
        <w:t xml:space="preserve"> y </w:t>
      </w:r>
      <w:proofErr w:type="spellStart"/>
      <w:r>
        <w:rPr>
          <w:rStyle w:val="normaltextrun"/>
          <w:rFonts w:ascii="Calibri" w:hAnsi="Calibri"/>
          <w:sz w:val="22"/>
        </w:rPr>
        <w:t>espacios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forestales</w:t>
      </w:r>
      <w:proofErr w:type="spellEnd"/>
      <w:r>
        <w:rPr>
          <w:rStyle w:val="normaltextrun"/>
          <w:rFonts w:ascii="Calibri" w:hAnsi="Calibri"/>
          <w:sz w:val="22"/>
        </w:rPr>
        <w:t xml:space="preserve"> (Basecamp, sin </w:t>
      </w:r>
      <w:proofErr w:type="spellStart"/>
      <w:r>
        <w:rPr>
          <w:rStyle w:val="normaltextrun"/>
          <w:rFonts w:ascii="Calibri" w:hAnsi="Calibri"/>
          <w:sz w:val="22"/>
        </w:rPr>
        <w:t>fecha</w:t>
      </w:r>
      <w:proofErr w:type="spellEnd"/>
      <w:r>
        <w:rPr>
          <w:rStyle w:val="normaltextrun"/>
          <w:rFonts w:ascii="Calibri" w:hAnsi="Calibri"/>
          <w:sz w:val="22"/>
        </w:rPr>
        <w:t xml:space="preserve">) </w:t>
      </w:r>
      <w:proofErr w:type="spellStart"/>
      <w:r>
        <w:rPr>
          <w:rStyle w:val="normaltextrun"/>
          <w:rFonts w:ascii="Calibri" w:hAnsi="Calibri"/>
          <w:sz w:val="22"/>
        </w:rPr>
        <w:t>por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miembros</w:t>
      </w:r>
      <w:proofErr w:type="spellEnd"/>
      <w:r>
        <w:rPr>
          <w:rStyle w:val="normaltextrun"/>
          <w:rFonts w:ascii="Calibri" w:hAnsi="Calibri"/>
          <w:sz w:val="22"/>
        </w:rPr>
        <w:t xml:space="preserve"> de la </w:t>
      </w:r>
      <w:proofErr w:type="spellStart"/>
      <w:r>
        <w:rPr>
          <w:rStyle w:val="normaltextrun"/>
          <w:rFonts w:ascii="Calibri" w:hAnsi="Calibri"/>
          <w:sz w:val="22"/>
        </w:rPr>
        <w:t>comunidad</w:t>
      </w:r>
      <w:proofErr w:type="spellEnd"/>
      <w:r>
        <w:rPr>
          <w:rStyle w:val="normaltextrun"/>
          <w:rFonts w:ascii="Calibri" w:hAnsi="Calibri"/>
          <w:sz w:val="22"/>
        </w:rPr>
        <w:t>.  </w:t>
      </w:r>
      <w:r>
        <w:rPr>
          <w:rStyle w:val="eop"/>
          <w:rFonts w:ascii="Calibri" w:hAnsi="Calibri"/>
          <w:sz w:val="22"/>
        </w:rPr>
        <w:t> </w:t>
      </w:r>
    </w:p>
    <w:p w14:paraId="3C2EA503" w14:textId="77777777" w:rsidR="00BD75C3" w:rsidRDefault="00BD75C3" w:rsidP="00BD75C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7CD299CE" w14:textId="5A925E0B" w:rsidR="00BD75C3" w:rsidRDefault="00BD75C3" w:rsidP="00BD75C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/>
          <w:b/>
          <w:sz w:val="22"/>
        </w:rPr>
        <w:t xml:space="preserve">Bosque de </w:t>
      </w:r>
      <w:proofErr w:type="spellStart"/>
      <w:r>
        <w:rPr>
          <w:rStyle w:val="normaltextrun"/>
          <w:rFonts w:ascii="Calibri" w:hAnsi="Calibri"/>
          <w:b/>
          <w:sz w:val="22"/>
        </w:rPr>
        <w:t>alimentos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de Boston: Boston, MA</w:t>
      </w:r>
      <w:r>
        <w:rPr>
          <w:rStyle w:val="eop"/>
          <w:rFonts w:ascii="Calibri" w:hAnsi="Calibri"/>
          <w:sz w:val="22"/>
        </w:rPr>
        <w:t> </w:t>
      </w:r>
    </w:p>
    <w:p w14:paraId="3663643B" w14:textId="77777777" w:rsidR="00BD75C3" w:rsidRDefault="00BD75C3" w:rsidP="00BD75C3">
      <w:pPr>
        <w:pStyle w:val="paragraph"/>
        <w:numPr>
          <w:ilvl w:val="0"/>
          <w:numId w:val="22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/>
          <w:sz w:val="22"/>
        </w:rPr>
        <w:t xml:space="preserve">Este bosque de </w:t>
      </w:r>
      <w:proofErr w:type="spellStart"/>
      <w:r>
        <w:rPr>
          <w:rStyle w:val="normaltextrun"/>
          <w:rFonts w:ascii="Calibri" w:hAnsi="Calibri"/>
          <w:sz w:val="22"/>
        </w:rPr>
        <w:t>alimentos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nace</w:t>
      </w:r>
      <w:proofErr w:type="spellEnd"/>
      <w:r>
        <w:rPr>
          <w:rStyle w:val="normaltextrun"/>
          <w:rFonts w:ascii="Calibri" w:hAnsi="Calibri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sz w:val="22"/>
        </w:rPr>
        <w:t>una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coalición</w:t>
      </w:r>
      <w:proofErr w:type="spellEnd"/>
      <w:r>
        <w:rPr>
          <w:rStyle w:val="normaltextrun"/>
          <w:rFonts w:ascii="Calibri" w:hAnsi="Calibri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sz w:val="22"/>
        </w:rPr>
        <w:t>vecindarios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administrada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localmente</w:t>
      </w:r>
      <w:proofErr w:type="spellEnd"/>
      <w:r>
        <w:rPr>
          <w:rStyle w:val="normaltextrun"/>
          <w:rFonts w:ascii="Calibri" w:hAnsi="Calibri"/>
          <w:sz w:val="22"/>
        </w:rPr>
        <w:t xml:space="preserve"> que se </w:t>
      </w:r>
      <w:proofErr w:type="spellStart"/>
      <w:r>
        <w:rPr>
          <w:rStyle w:val="normaltextrun"/>
          <w:rFonts w:ascii="Calibri" w:hAnsi="Calibri"/>
          <w:sz w:val="22"/>
        </w:rPr>
        <w:t>enfoca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la </w:t>
      </w:r>
      <w:proofErr w:type="spellStart"/>
      <w:r>
        <w:rPr>
          <w:rStyle w:val="normaltextrun"/>
          <w:rFonts w:ascii="Calibri" w:hAnsi="Calibri"/>
          <w:sz w:val="22"/>
        </w:rPr>
        <w:t>equidad</w:t>
      </w:r>
      <w:proofErr w:type="spellEnd"/>
      <w:r>
        <w:rPr>
          <w:rStyle w:val="normaltextrun"/>
          <w:rFonts w:ascii="Calibri" w:hAnsi="Calibri"/>
          <w:sz w:val="22"/>
        </w:rPr>
        <w:t xml:space="preserve">. En un video </w:t>
      </w:r>
      <w:proofErr w:type="spellStart"/>
      <w:r>
        <w:rPr>
          <w:rStyle w:val="normaltextrun"/>
          <w:rFonts w:ascii="Calibri" w:hAnsi="Calibri"/>
          <w:sz w:val="22"/>
        </w:rPr>
        <w:t>publicado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sus sitios web, </w:t>
      </w:r>
      <w:proofErr w:type="spellStart"/>
      <w:r>
        <w:rPr>
          <w:rStyle w:val="normaltextrun"/>
          <w:rFonts w:ascii="Calibri" w:hAnsi="Calibri"/>
          <w:sz w:val="22"/>
        </w:rPr>
        <w:t>los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residentes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reflexionan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sobre</w:t>
      </w:r>
      <w:proofErr w:type="spellEnd"/>
      <w:r>
        <w:rPr>
          <w:rStyle w:val="normaltextrun"/>
          <w:rFonts w:ascii="Calibri" w:hAnsi="Calibri"/>
          <w:sz w:val="22"/>
        </w:rPr>
        <w:t xml:space="preserve"> la </w:t>
      </w:r>
      <w:proofErr w:type="spellStart"/>
      <w:r>
        <w:rPr>
          <w:rStyle w:val="normaltextrun"/>
          <w:rFonts w:ascii="Calibri" w:hAnsi="Calibri"/>
          <w:sz w:val="22"/>
        </w:rPr>
        <w:t>importancia</w:t>
      </w:r>
      <w:proofErr w:type="spellEnd"/>
      <w:r>
        <w:rPr>
          <w:rStyle w:val="normaltextrun"/>
          <w:rFonts w:ascii="Calibri" w:hAnsi="Calibri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sz w:val="22"/>
        </w:rPr>
        <w:t>tener</w:t>
      </w:r>
      <w:proofErr w:type="spellEnd"/>
      <w:r>
        <w:rPr>
          <w:rStyle w:val="normaltextrun"/>
          <w:rFonts w:ascii="Calibri" w:hAnsi="Calibri"/>
          <w:sz w:val="22"/>
        </w:rPr>
        <w:t xml:space="preserve"> un </w:t>
      </w:r>
      <w:proofErr w:type="spellStart"/>
      <w:r>
        <w:rPr>
          <w:rStyle w:val="normaltextrun"/>
          <w:rFonts w:ascii="Calibri" w:hAnsi="Calibri"/>
          <w:sz w:val="22"/>
        </w:rPr>
        <w:t>lugar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hermoso</w:t>
      </w:r>
      <w:proofErr w:type="spellEnd"/>
      <w:r>
        <w:rPr>
          <w:rStyle w:val="normaltextrun"/>
          <w:rFonts w:ascii="Calibri" w:hAnsi="Calibri"/>
          <w:sz w:val="22"/>
        </w:rPr>
        <w:t xml:space="preserve"> para </w:t>
      </w:r>
      <w:proofErr w:type="spellStart"/>
      <w:r>
        <w:rPr>
          <w:rStyle w:val="normaltextrun"/>
          <w:rFonts w:ascii="Calibri" w:hAnsi="Calibri"/>
          <w:sz w:val="22"/>
        </w:rPr>
        <w:t>reunirse</w:t>
      </w:r>
      <w:proofErr w:type="spellEnd"/>
      <w:r>
        <w:rPr>
          <w:rStyle w:val="normaltextrun"/>
          <w:rFonts w:ascii="Calibri" w:hAnsi="Calibri"/>
          <w:sz w:val="22"/>
        </w:rPr>
        <w:t xml:space="preserve"> y </w:t>
      </w:r>
      <w:proofErr w:type="spellStart"/>
      <w:r>
        <w:rPr>
          <w:rStyle w:val="normaltextrun"/>
          <w:rFonts w:ascii="Calibri" w:hAnsi="Calibri"/>
          <w:sz w:val="22"/>
        </w:rPr>
        <w:t>cuidar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durante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muchos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años</w:t>
      </w:r>
      <w:proofErr w:type="spellEnd"/>
      <w:r>
        <w:rPr>
          <w:rStyle w:val="normaltextrun"/>
          <w:rFonts w:ascii="Calibri" w:hAnsi="Calibri"/>
          <w:sz w:val="22"/>
        </w:rPr>
        <w:t xml:space="preserve"> (Boston Food Forest Coalition, 2021).</w:t>
      </w:r>
      <w:r>
        <w:rPr>
          <w:rStyle w:val="eop"/>
          <w:rFonts w:ascii="Calibri" w:hAnsi="Calibri"/>
          <w:sz w:val="22"/>
        </w:rPr>
        <w:t> </w:t>
      </w:r>
    </w:p>
    <w:p w14:paraId="20D00BFF" w14:textId="77777777" w:rsidR="00BD75C3" w:rsidRDefault="00BD75C3" w:rsidP="00BD75C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1E08F098" w14:textId="4D070177" w:rsidR="00BD75C3" w:rsidRDefault="00BD75C3" w:rsidP="00BD75C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/>
          <w:b/>
          <w:sz w:val="22"/>
        </w:rPr>
        <w:t>Philadelphia Orchard Project: Filadelfia, PA</w:t>
      </w:r>
      <w:r>
        <w:rPr>
          <w:rStyle w:val="eop"/>
          <w:rFonts w:ascii="Calibri" w:hAnsi="Calibri"/>
          <w:sz w:val="22"/>
        </w:rPr>
        <w:t> </w:t>
      </w:r>
    </w:p>
    <w:p w14:paraId="5802C3CB" w14:textId="77777777" w:rsidR="00BD75C3" w:rsidRDefault="00BD75C3" w:rsidP="00BD75C3">
      <w:pPr>
        <w:pStyle w:val="paragraph"/>
        <w:numPr>
          <w:ilvl w:val="0"/>
          <w:numId w:val="22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/>
          <w:sz w:val="22"/>
        </w:rPr>
        <w:t xml:space="preserve">Un </w:t>
      </w:r>
      <w:proofErr w:type="spellStart"/>
      <w:r>
        <w:rPr>
          <w:rStyle w:val="normaltextrun"/>
          <w:rFonts w:ascii="Calibri" w:hAnsi="Calibri"/>
          <w:sz w:val="22"/>
        </w:rPr>
        <w:t>esfuerzo</w:t>
      </w:r>
      <w:proofErr w:type="spellEnd"/>
      <w:r>
        <w:rPr>
          <w:rStyle w:val="normaltextrun"/>
          <w:rFonts w:ascii="Calibri" w:hAnsi="Calibri"/>
          <w:sz w:val="22"/>
        </w:rPr>
        <w:t xml:space="preserve"> para </w:t>
      </w:r>
      <w:proofErr w:type="spellStart"/>
      <w:r>
        <w:rPr>
          <w:rStyle w:val="normaltextrun"/>
          <w:rFonts w:ascii="Calibri" w:hAnsi="Calibri"/>
          <w:sz w:val="22"/>
        </w:rPr>
        <w:t>aumentar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los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lugares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pequeños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toda</w:t>
      </w:r>
      <w:proofErr w:type="spellEnd"/>
      <w:r>
        <w:rPr>
          <w:rStyle w:val="normaltextrun"/>
          <w:rFonts w:ascii="Calibri" w:hAnsi="Calibri"/>
          <w:sz w:val="22"/>
        </w:rPr>
        <w:t xml:space="preserve"> la ciudad </w:t>
      </w:r>
      <w:proofErr w:type="spellStart"/>
      <w:r>
        <w:rPr>
          <w:rStyle w:val="normaltextrun"/>
          <w:rFonts w:ascii="Calibri" w:hAnsi="Calibri"/>
          <w:sz w:val="22"/>
        </w:rPr>
        <w:t>donde</w:t>
      </w:r>
      <w:proofErr w:type="spellEnd"/>
      <w:r>
        <w:rPr>
          <w:rStyle w:val="normaltextrun"/>
          <w:rFonts w:ascii="Calibri" w:hAnsi="Calibri"/>
          <w:sz w:val="22"/>
        </w:rPr>
        <w:t xml:space="preserve"> se </w:t>
      </w:r>
      <w:proofErr w:type="spellStart"/>
      <w:r>
        <w:rPr>
          <w:rStyle w:val="normaltextrun"/>
          <w:rFonts w:ascii="Calibri" w:hAnsi="Calibri"/>
          <w:sz w:val="22"/>
        </w:rPr>
        <w:t>puedan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sembrar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árboles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frutales</w:t>
      </w:r>
      <w:proofErr w:type="spellEnd"/>
      <w:r>
        <w:rPr>
          <w:rStyle w:val="normaltextrun"/>
          <w:rFonts w:ascii="Calibri" w:hAnsi="Calibri"/>
          <w:sz w:val="22"/>
        </w:rPr>
        <w:t xml:space="preserve"> con el fin de </w:t>
      </w:r>
      <w:proofErr w:type="spellStart"/>
      <w:r>
        <w:rPr>
          <w:rStyle w:val="normaltextrun"/>
          <w:rFonts w:ascii="Calibri" w:hAnsi="Calibri"/>
          <w:sz w:val="22"/>
        </w:rPr>
        <w:t>hacer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frente</w:t>
      </w:r>
      <w:proofErr w:type="spellEnd"/>
      <w:r>
        <w:rPr>
          <w:rStyle w:val="normaltextrun"/>
          <w:rFonts w:ascii="Calibri" w:hAnsi="Calibri"/>
          <w:sz w:val="22"/>
        </w:rPr>
        <w:t xml:space="preserve"> a la </w:t>
      </w:r>
      <w:proofErr w:type="spellStart"/>
      <w:r>
        <w:rPr>
          <w:rStyle w:val="normaltextrun"/>
          <w:rFonts w:ascii="Calibri" w:hAnsi="Calibri"/>
          <w:sz w:val="22"/>
        </w:rPr>
        <w:t>inseguridad</w:t>
      </w:r>
      <w:proofErr w:type="spellEnd"/>
      <w:r>
        <w:rPr>
          <w:rStyle w:val="normaltextrun"/>
          <w:rFonts w:ascii="Calibri" w:hAnsi="Calibri"/>
          <w:sz w:val="22"/>
        </w:rPr>
        <w:t xml:space="preserve"> alimentaria (</w:t>
      </w:r>
      <w:r>
        <w:rPr>
          <w:rStyle w:val="normaltextrun"/>
          <w:rFonts w:ascii="Calibri" w:hAnsi="Calibri"/>
          <w:i/>
          <w:sz w:val="22"/>
        </w:rPr>
        <w:t>Philadelphia Orchard Project</w:t>
      </w:r>
      <w:r>
        <w:rPr>
          <w:rStyle w:val="normaltextrun"/>
          <w:rFonts w:ascii="Calibri" w:hAnsi="Calibri"/>
          <w:sz w:val="22"/>
        </w:rPr>
        <w:t xml:space="preserve">, sin </w:t>
      </w:r>
      <w:proofErr w:type="spellStart"/>
      <w:r>
        <w:rPr>
          <w:rStyle w:val="normaltextrun"/>
          <w:rFonts w:ascii="Calibri" w:hAnsi="Calibri"/>
          <w:sz w:val="22"/>
        </w:rPr>
        <w:t>fecha</w:t>
      </w:r>
      <w:proofErr w:type="spellEnd"/>
      <w:r>
        <w:rPr>
          <w:rStyle w:val="normaltextrun"/>
          <w:rFonts w:ascii="Calibri" w:hAnsi="Calibri"/>
          <w:sz w:val="22"/>
        </w:rPr>
        <w:t>). </w:t>
      </w:r>
      <w:r>
        <w:rPr>
          <w:rStyle w:val="eop"/>
          <w:rFonts w:ascii="Calibri" w:hAnsi="Calibri"/>
          <w:sz w:val="22"/>
        </w:rPr>
        <w:t> </w:t>
      </w:r>
    </w:p>
    <w:p w14:paraId="2666ACBA" w14:textId="77777777" w:rsidR="00BD75C3" w:rsidRDefault="00BD75C3" w:rsidP="00BD75C3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487BB6E8" w14:textId="77777777" w:rsidR="00BD75C3" w:rsidRDefault="00BD75C3" w:rsidP="00BD75C3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2B3DFDF6" w14:textId="4BFD1E2E" w:rsidR="00BD75C3" w:rsidRPr="00EF091E" w:rsidRDefault="00BD75C3" w:rsidP="00BD75C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u w:val="single"/>
        </w:rPr>
      </w:pPr>
      <w:proofErr w:type="spellStart"/>
      <w:r>
        <w:rPr>
          <w:rFonts w:ascii="Arial" w:hAnsi="Arial"/>
          <w:b/>
          <w:color w:val="237D12" w:themeColor="text2"/>
          <w:u w:val="single"/>
        </w:rPr>
        <w:t>Recursos</w:t>
      </w:r>
      <w:proofErr w:type="spellEnd"/>
    </w:p>
    <w:p w14:paraId="0AE48E02" w14:textId="1BB6D1BA" w:rsidR="00BD75C3" w:rsidRDefault="00BD75C3" w:rsidP="00BD75C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0EBC092B" w14:textId="64D9863C" w:rsidR="00BD75C3" w:rsidRDefault="00BD75C3" w:rsidP="00BD75C3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/>
          <w:b/>
          <w:sz w:val="22"/>
          <w:u w:val="single"/>
        </w:rPr>
        <w:t>Sitios web</w:t>
      </w:r>
      <w:r>
        <w:rPr>
          <w:rStyle w:val="eop"/>
          <w:rFonts w:ascii="Calibri" w:hAnsi="Calibri"/>
          <w:sz w:val="22"/>
        </w:rPr>
        <w:t> </w:t>
      </w:r>
    </w:p>
    <w:p w14:paraId="4F8B02D8" w14:textId="208C9D17" w:rsidR="00BD75C3" w:rsidRDefault="00BD75C3" w:rsidP="00BD75C3">
      <w:pPr>
        <w:pStyle w:val="paragraph"/>
        <w:numPr>
          <w:ilvl w:val="0"/>
          <w:numId w:val="22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b/>
          <w:sz w:val="22"/>
        </w:rPr>
        <w:t>Boston Food Forest Coalition</w:t>
      </w:r>
      <w:r>
        <w:rPr>
          <w:rFonts w:ascii="Calibri" w:hAnsi="Calibri"/>
          <w:sz w:val="22"/>
        </w:rPr>
        <w:t>:</w:t>
      </w:r>
      <w:r>
        <w:rPr>
          <w:rStyle w:val="tw4winExternal"/>
        </w:rPr>
        <w:t xml:space="preserve"> </w:t>
      </w:r>
      <w:r w:rsidRPr="00C64D40">
        <w:rPr>
          <w:rStyle w:val="normaltextrun"/>
          <w:rFonts w:ascii="Calibri" w:hAnsi="Calibri" w:cs="Calibri"/>
          <w:color w:val="0000FF"/>
          <w:kern w:val="0"/>
          <w:sz w:val="22"/>
          <w:szCs w:val="22"/>
          <w:u w:val="single"/>
          <w14:ligatures w14:val="none"/>
        </w:rPr>
        <w:t>https://www.mass.gov/doc/how-to-start-a-food-forest/download</w:t>
      </w:r>
      <w:r>
        <w:rPr>
          <w:rStyle w:val="tw4winExternal"/>
        </w:rPr>
        <w:t> </w:t>
      </w:r>
    </w:p>
    <w:p w14:paraId="34190A64" w14:textId="1C88B01E" w:rsidR="00BD75C3" w:rsidRDefault="00BD75C3" w:rsidP="00BD75C3">
      <w:pPr>
        <w:pStyle w:val="paragraph"/>
        <w:numPr>
          <w:ilvl w:val="0"/>
          <w:numId w:val="22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/>
          <w:b/>
          <w:sz w:val="22"/>
        </w:rPr>
        <w:t>Biblioteca</w:t>
      </w:r>
      <w:proofErr w:type="spellEnd"/>
      <w:r>
        <w:rPr>
          <w:rFonts w:ascii="Calibri" w:hAnsi="Calibri"/>
          <w:b/>
          <w:sz w:val="22"/>
        </w:rPr>
        <w:t xml:space="preserve"> de </w:t>
      </w:r>
      <w:proofErr w:type="spellStart"/>
      <w:r>
        <w:rPr>
          <w:rFonts w:ascii="Calibri" w:hAnsi="Calibri"/>
          <w:b/>
          <w:sz w:val="22"/>
        </w:rPr>
        <w:t>recursos</w:t>
      </w:r>
      <w:proofErr w:type="spellEnd"/>
      <w:r>
        <w:rPr>
          <w:rStyle w:val="normaltextrun"/>
          <w:rFonts w:ascii="Calibri" w:hAnsi="Calibri"/>
          <w:b/>
          <w:sz w:val="22"/>
        </w:rPr>
        <w:t>:</w:t>
      </w:r>
      <w:r>
        <w:rPr>
          <w:rStyle w:val="tw4winExternal"/>
        </w:rPr>
        <w:t xml:space="preserve"> </w:t>
      </w:r>
      <w:r w:rsidRPr="00C64D40">
        <w:rPr>
          <w:rStyle w:val="normaltextrun"/>
          <w:rFonts w:ascii="Calibri" w:hAnsi="Calibri" w:cs="Calibri"/>
          <w:color w:val="0000FF"/>
          <w:kern w:val="0"/>
          <w:sz w:val="22"/>
          <w:szCs w:val="22"/>
          <w:u w:val="single"/>
          <w14:ligatures w14:val="none"/>
        </w:rPr>
        <w:t>https://www.bostonfoodforest.org/resource-library</w:t>
      </w:r>
      <w:r>
        <w:rPr>
          <w:rStyle w:val="tw4winExternal"/>
        </w:rPr>
        <w:t>  </w:t>
      </w:r>
    </w:p>
    <w:p w14:paraId="681754CA" w14:textId="59A432D9" w:rsidR="00BD75C3" w:rsidRPr="00C64D40" w:rsidRDefault="00BD75C3" w:rsidP="00BD75C3">
      <w:pPr>
        <w:pStyle w:val="paragraph"/>
        <w:numPr>
          <w:ilvl w:val="0"/>
          <w:numId w:val="22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FF"/>
          <w:kern w:val="0"/>
          <w:sz w:val="22"/>
          <w:szCs w:val="22"/>
          <w:u w:val="single"/>
          <w14:ligatures w14:val="none"/>
        </w:rPr>
      </w:pPr>
      <w:proofErr w:type="spellStart"/>
      <w:r>
        <w:rPr>
          <w:rFonts w:ascii="Calibri" w:hAnsi="Calibri"/>
          <w:b/>
          <w:sz w:val="22"/>
        </w:rPr>
        <w:t>Recursos</w:t>
      </w:r>
      <w:proofErr w:type="spellEnd"/>
      <w:r>
        <w:rPr>
          <w:rFonts w:ascii="Calibri" w:hAnsi="Calibri"/>
          <w:b/>
          <w:sz w:val="22"/>
        </w:rPr>
        <w:t xml:space="preserve">  de </w:t>
      </w:r>
      <w:proofErr w:type="spellStart"/>
      <w:r>
        <w:rPr>
          <w:rFonts w:ascii="Calibri" w:hAnsi="Calibri"/>
          <w:b/>
          <w:sz w:val="22"/>
        </w:rPr>
        <w:t>AgLanta</w:t>
      </w:r>
      <w:proofErr w:type="spellEnd"/>
      <w:r>
        <w:rPr>
          <w:rStyle w:val="normaltextrun"/>
          <w:rFonts w:ascii="Calibri" w:hAnsi="Calibri"/>
          <w:b/>
          <w:sz w:val="22"/>
        </w:rPr>
        <w:t>:</w:t>
      </w:r>
      <w:r>
        <w:rPr>
          <w:rStyle w:val="tw4winExternal"/>
        </w:rPr>
        <w:t xml:space="preserve"> </w:t>
      </w:r>
      <w:r w:rsidRPr="00C64D40">
        <w:rPr>
          <w:rStyle w:val="normaltextrun"/>
          <w:rFonts w:ascii="Calibri" w:hAnsi="Calibri" w:cs="Calibri"/>
          <w:color w:val="0000FF"/>
          <w:kern w:val="0"/>
          <w:sz w:val="22"/>
          <w:szCs w:val="22"/>
          <w:u w:val="single"/>
          <w14:ligatures w14:val="none"/>
        </w:rPr>
        <w:t>https://www.aglanta.org/aglanta-resources-index  </w:t>
      </w:r>
    </w:p>
    <w:p w14:paraId="22B57318" w14:textId="20CC9040" w:rsidR="00BD75C3" w:rsidRDefault="00BD75C3" w:rsidP="00BD75C3">
      <w:pPr>
        <w:pStyle w:val="paragraph"/>
        <w:numPr>
          <w:ilvl w:val="0"/>
          <w:numId w:val="22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b/>
          <w:sz w:val="22"/>
        </w:rPr>
        <w:t xml:space="preserve">Kit de </w:t>
      </w:r>
      <w:proofErr w:type="spellStart"/>
      <w:r>
        <w:rPr>
          <w:rFonts w:ascii="Calibri" w:hAnsi="Calibri"/>
          <w:b/>
          <w:sz w:val="22"/>
        </w:rPr>
        <w:t>agricultura</w:t>
      </w:r>
      <w:proofErr w:type="spellEnd"/>
      <w:r>
        <w:rPr>
          <w:rFonts w:ascii="Calibri" w:hAnsi="Calibri"/>
          <w:b/>
          <w:sz w:val="22"/>
        </w:rPr>
        <w:t xml:space="preserve"> </w:t>
      </w:r>
      <w:proofErr w:type="spellStart"/>
      <w:r>
        <w:rPr>
          <w:rFonts w:ascii="Calibri" w:hAnsi="Calibri"/>
          <w:b/>
          <w:sz w:val="22"/>
        </w:rPr>
        <w:t>urbana</w:t>
      </w:r>
      <w:proofErr w:type="spellEnd"/>
      <w:r>
        <w:rPr>
          <w:rFonts w:ascii="Calibri" w:hAnsi="Calibri"/>
          <w:b/>
          <w:sz w:val="22"/>
        </w:rPr>
        <w:t>:</w:t>
      </w:r>
      <w:r>
        <w:rPr>
          <w:rStyle w:val="tw4winExternal"/>
        </w:rPr>
        <w:t xml:space="preserve"> </w:t>
      </w:r>
      <w:r w:rsidRPr="00C64D40">
        <w:rPr>
          <w:rStyle w:val="normaltextrun"/>
          <w:rFonts w:ascii="Calibri" w:hAnsi="Calibri" w:cs="Calibri"/>
          <w:color w:val="0000FF"/>
          <w:kern w:val="0"/>
          <w:sz w:val="22"/>
          <w:szCs w:val="22"/>
          <w:u w:val="single"/>
          <w14:ligatures w14:val="none"/>
        </w:rPr>
        <w:t>https://www.aglanta.org/aglanta-urban-farming-kit</w:t>
      </w:r>
      <w:r>
        <w:rPr>
          <w:rStyle w:val="tw4winExternal"/>
        </w:rPr>
        <w:t>  </w:t>
      </w:r>
    </w:p>
    <w:p w14:paraId="6B596605" w14:textId="7C9FCFE5" w:rsidR="00BD75C3" w:rsidRDefault="00BD75C3" w:rsidP="00BD75C3">
      <w:pPr>
        <w:pStyle w:val="paragraph"/>
        <w:numPr>
          <w:ilvl w:val="0"/>
          <w:numId w:val="22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proofErr w:type="spellStart"/>
      <w:r>
        <w:rPr>
          <w:rStyle w:val="normaltextrun"/>
          <w:rFonts w:ascii="Calibri" w:hAnsi="Calibri"/>
          <w:b/>
          <w:sz w:val="22"/>
        </w:rPr>
        <w:lastRenderedPageBreak/>
        <w:t>Ejemplo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b/>
          <w:sz w:val="22"/>
        </w:rPr>
        <w:t>presupuesto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: </w:t>
      </w:r>
      <w:r w:rsidRPr="00C64D40">
        <w:rPr>
          <w:rStyle w:val="normaltextrun"/>
          <w:rFonts w:ascii="Calibri" w:hAnsi="Calibri" w:cs="Calibri"/>
          <w:color w:val="0000FF"/>
          <w:kern w:val="0"/>
          <w:sz w:val="22"/>
          <w:szCs w:val="22"/>
          <w:u w:val="single"/>
          <w14:ligatures w14:val="none"/>
        </w:rPr>
        <w:t>https://static1.squarespace.com/static/5810d4f2d482e9e1f1211dfa/t/59ef41f2f43b55e82204f124/1508852213801/Aglanta_GrowsALot_UrbanGarden_SampleBudget.pdf</w:t>
      </w:r>
      <w:r>
        <w:rPr>
          <w:rStyle w:val="normaltextrun"/>
          <w:rFonts w:ascii="Calibri" w:hAnsi="Calibri"/>
          <w:sz w:val="22"/>
        </w:rPr>
        <w:t> </w:t>
      </w:r>
      <w:r>
        <w:rPr>
          <w:rStyle w:val="eop"/>
          <w:rFonts w:ascii="Calibri" w:hAnsi="Calibri"/>
          <w:sz w:val="22"/>
        </w:rPr>
        <w:t> </w:t>
      </w:r>
    </w:p>
    <w:p w14:paraId="530A0526" w14:textId="4995F1E1" w:rsidR="00BD75C3" w:rsidRPr="00C64D40" w:rsidRDefault="00BD75C3" w:rsidP="00BD75C3">
      <w:pPr>
        <w:pStyle w:val="paragraph"/>
        <w:numPr>
          <w:ilvl w:val="0"/>
          <w:numId w:val="22"/>
        </w:numPr>
        <w:spacing w:before="0" w:beforeAutospacing="0" w:after="0" w:afterAutospacing="0"/>
        <w:textAlignment w:val="baseline"/>
        <w:rPr>
          <w:rStyle w:val="normaltextrun"/>
          <w:color w:val="0000FF"/>
          <w:kern w:val="0"/>
          <w:u w:val="single"/>
          <w14:ligatures w14:val="none"/>
        </w:rPr>
      </w:pPr>
      <w:proofErr w:type="spellStart"/>
      <w:r>
        <w:rPr>
          <w:rStyle w:val="normaltextrun"/>
          <w:rFonts w:ascii="Calibri" w:hAnsi="Calibri"/>
          <w:b/>
          <w:sz w:val="22"/>
        </w:rPr>
        <w:t>Ejemplo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b/>
          <w:sz w:val="22"/>
        </w:rPr>
        <w:t>cronograma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para </w:t>
      </w:r>
      <w:proofErr w:type="spellStart"/>
      <w:r>
        <w:rPr>
          <w:rStyle w:val="normaltextrun"/>
          <w:rFonts w:ascii="Calibri" w:hAnsi="Calibri"/>
          <w:b/>
          <w:sz w:val="22"/>
        </w:rPr>
        <w:t>involucrar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a la </w:t>
      </w:r>
      <w:proofErr w:type="spellStart"/>
      <w:r>
        <w:rPr>
          <w:rStyle w:val="normaltextrun"/>
          <w:rFonts w:ascii="Calibri" w:hAnsi="Calibri"/>
          <w:b/>
          <w:sz w:val="22"/>
        </w:rPr>
        <w:t>comunidad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: </w:t>
      </w:r>
      <w:r w:rsidRPr="00C64D40">
        <w:rPr>
          <w:rStyle w:val="normaltextrun"/>
          <w:rFonts w:ascii="Calibri" w:hAnsi="Calibri" w:cs="Calibri"/>
          <w:color w:val="0000FF"/>
          <w:kern w:val="0"/>
          <w:sz w:val="22"/>
          <w:szCs w:val="22"/>
          <w:u w:val="single"/>
          <w14:ligatures w14:val="none"/>
        </w:rPr>
        <w:t>https://static1.squarespace.com/static/5810d4f2d482e9e1f1211dfa/t/5a6a25708165f52cf60bf018/1516905840905/Community+Engagement+Activites+to+Date+Jan+2018.pdf </w:t>
      </w:r>
      <w:r w:rsidRPr="00C64D40">
        <w:rPr>
          <w:rStyle w:val="normaltextrun"/>
          <w:rFonts w:cs="Calibri"/>
          <w:color w:val="0000FF"/>
          <w:kern w:val="0"/>
          <w:szCs w:val="22"/>
          <w:u w:val="single"/>
          <w14:ligatures w14:val="none"/>
        </w:rPr>
        <w:t> </w:t>
      </w:r>
    </w:p>
    <w:p w14:paraId="727042B6" w14:textId="306860D7" w:rsidR="00BD75C3" w:rsidRPr="00BD75C3" w:rsidRDefault="00BD75C3" w:rsidP="00BD75C3">
      <w:pPr>
        <w:pStyle w:val="paragraph"/>
        <w:numPr>
          <w:ilvl w:val="0"/>
          <w:numId w:val="22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b/>
          <w:sz w:val="22"/>
        </w:rPr>
        <w:t>Grow Family YouTube</w:t>
      </w:r>
      <w:r>
        <w:rPr>
          <w:rStyle w:val="normaltextrun"/>
          <w:rFonts w:ascii="Calibri" w:hAnsi="Calibri"/>
          <w:b/>
          <w:sz w:val="22"/>
        </w:rPr>
        <w:t>:</w:t>
      </w:r>
      <w:r>
        <w:rPr>
          <w:rStyle w:val="tw4winExternal"/>
        </w:rPr>
        <w:t xml:space="preserve"> </w:t>
      </w:r>
      <w:r w:rsidRPr="00C64D40">
        <w:rPr>
          <w:rStyle w:val="normaltextrun"/>
          <w:rFonts w:ascii="Calibri" w:hAnsi="Calibri" w:cs="Calibri"/>
          <w:color w:val="0000FF"/>
          <w:kern w:val="0"/>
          <w:sz w:val="22"/>
          <w:szCs w:val="22"/>
          <w:u w:val="single"/>
          <w14:ligatures w14:val="none"/>
        </w:rPr>
        <w:t>https://www.youtube.com/@GrowFamilyNetwork/videos</w:t>
      </w:r>
      <w:r>
        <w:rPr>
          <w:rStyle w:val="tw4winExternal"/>
        </w:rPr>
        <w:t>  </w:t>
      </w:r>
    </w:p>
    <w:p w14:paraId="2D1E1FB3" w14:textId="77777777" w:rsidR="00BD75C3" w:rsidRPr="00BD75C3" w:rsidRDefault="00BD75C3" w:rsidP="00BD75C3">
      <w:pPr>
        <w:pStyle w:val="paragraph"/>
        <w:spacing w:before="0" w:beforeAutospacing="0" w:after="0" w:afterAutospacing="0"/>
        <w:ind w:left="108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55538F56" w14:textId="77777777" w:rsidR="0081232B" w:rsidRDefault="0081232B" w:rsidP="00BD75C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u w:val="single"/>
        </w:rPr>
      </w:pPr>
    </w:p>
    <w:p w14:paraId="24D6F09D" w14:textId="77777777" w:rsidR="0081232B" w:rsidRDefault="0081232B" w:rsidP="00BD75C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u w:val="single"/>
        </w:rPr>
      </w:pPr>
    </w:p>
    <w:p w14:paraId="1FF2CC35" w14:textId="77777777" w:rsidR="009343EC" w:rsidRDefault="009343EC" w:rsidP="00BD75C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u w:val="single"/>
        </w:rPr>
      </w:pPr>
    </w:p>
    <w:p w14:paraId="57BC3EAC" w14:textId="7A51673F" w:rsidR="00BD75C3" w:rsidRPr="00BD75C3" w:rsidRDefault="00BD75C3" w:rsidP="00BD75C3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  <w:u w:val="single"/>
        </w:rPr>
      </w:pPr>
      <w:r>
        <w:rPr>
          <w:rStyle w:val="normaltextrun"/>
          <w:rFonts w:ascii="Calibri" w:hAnsi="Calibri"/>
          <w:b/>
          <w:sz w:val="22"/>
          <w:u w:val="single"/>
        </w:rPr>
        <w:t xml:space="preserve">Guía </w:t>
      </w:r>
      <w:proofErr w:type="spellStart"/>
      <w:r>
        <w:rPr>
          <w:rStyle w:val="normaltextrun"/>
          <w:rFonts w:ascii="Calibri" w:hAnsi="Calibri"/>
          <w:b/>
          <w:sz w:val="22"/>
          <w:u w:val="single"/>
        </w:rPr>
        <w:t>práctica</w:t>
      </w:r>
      <w:proofErr w:type="spellEnd"/>
      <w:r>
        <w:rPr>
          <w:rStyle w:val="normaltextrun"/>
          <w:rFonts w:ascii="Calibri" w:hAnsi="Calibri"/>
          <w:b/>
          <w:sz w:val="22"/>
        </w:rPr>
        <w:t> </w:t>
      </w:r>
      <w:r>
        <w:rPr>
          <w:rStyle w:val="eop"/>
          <w:rFonts w:ascii="Calibri" w:hAnsi="Calibri"/>
          <w:sz w:val="22"/>
        </w:rPr>
        <w:t> </w:t>
      </w:r>
    </w:p>
    <w:p w14:paraId="54155B7F" w14:textId="0279EA8C" w:rsidR="00BD75C3" w:rsidRDefault="00BD75C3" w:rsidP="00BD75C3">
      <w:pPr>
        <w:pStyle w:val="paragraph"/>
        <w:numPr>
          <w:ilvl w:val="0"/>
          <w:numId w:val="23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b/>
          <w:sz w:val="22"/>
        </w:rPr>
        <w:t xml:space="preserve">Manual de bosques </w:t>
      </w:r>
      <w:proofErr w:type="spellStart"/>
      <w:r>
        <w:rPr>
          <w:rFonts w:ascii="Calibri" w:hAnsi="Calibri"/>
          <w:b/>
          <w:sz w:val="22"/>
        </w:rPr>
        <w:t>comunitarios</w:t>
      </w:r>
      <w:proofErr w:type="spellEnd"/>
      <w:r>
        <w:rPr>
          <w:rFonts w:ascii="Calibri" w:hAnsi="Calibri"/>
          <w:b/>
          <w:sz w:val="22"/>
        </w:rPr>
        <w:t xml:space="preserve"> de </w:t>
      </w:r>
      <w:proofErr w:type="spellStart"/>
      <w:r>
        <w:rPr>
          <w:rFonts w:ascii="Calibri" w:hAnsi="Calibri"/>
          <w:b/>
          <w:sz w:val="22"/>
        </w:rPr>
        <w:t>alimentos</w:t>
      </w:r>
      <w:proofErr w:type="spellEnd"/>
      <w:r>
        <w:rPr>
          <w:rFonts w:ascii="Calibri" w:hAnsi="Calibri"/>
          <w:b/>
          <w:sz w:val="22"/>
        </w:rPr>
        <w:t>:</w:t>
      </w:r>
      <w:r>
        <w:rPr>
          <w:rStyle w:val="tw4winExternal"/>
        </w:rPr>
        <w:t xml:space="preserve"> </w:t>
      </w:r>
      <w:r w:rsidRPr="006C2888">
        <w:rPr>
          <w:rStyle w:val="normaltextrun"/>
          <w:rFonts w:ascii="Calibri" w:hAnsi="Calibri" w:cs="Calibri"/>
          <w:color w:val="0000FF"/>
          <w:kern w:val="0"/>
          <w:sz w:val="22"/>
          <w:szCs w:val="22"/>
          <w:u w:val="single"/>
          <w14:ligatures w14:val="none"/>
        </w:rPr>
        <w:t>https://www.serenbe.com/press-awards/the-community-food-forest-handbook-how-to-plan-organize-and-nurture-edible-gathering-places   </w:t>
      </w:r>
    </w:p>
    <w:p w14:paraId="6AB1327C" w14:textId="4057A5DB" w:rsidR="00BD75C3" w:rsidRDefault="00BD75C3" w:rsidP="00BD75C3">
      <w:pPr>
        <w:pStyle w:val="paragraph"/>
        <w:numPr>
          <w:ilvl w:val="0"/>
          <w:numId w:val="23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/>
          <w:b/>
          <w:sz w:val="22"/>
        </w:rPr>
        <w:t>Jardín</w:t>
      </w:r>
      <w:proofErr w:type="spellEnd"/>
      <w:r>
        <w:rPr>
          <w:rFonts w:ascii="Calibri" w:hAnsi="Calibri"/>
          <w:b/>
          <w:sz w:val="22"/>
        </w:rPr>
        <w:t xml:space="preserve"> de la </w:t>
      </w:r>
      <w:proofErr w:type="spellStart"/>
      <w:r>
        <w:rPr>
          <w:rFonts w:ascii="Calibri" w:hAnsi="Calibri"/>
          <w:b/>
          <w:sz w:val="22"/>
        </w:rPr>
        <w:t>gente</w:t>
      </w:r>
      <w:proofErr w:type="spellEnd"/>
      <w:r>
        <w:rPr>
          <w:rFonts w:ascii="Calibri" w:hAnsi="Calibri"/>
          <w:b/>
          <w:sz w:val="22"/>
        </w:rPr>
        <w:t xml:space="preserve"> del USFS</w:t>
      </w:r>
      <w:r>
        <w:rPr>
          <w:rStyle w:val="normaltextrun"/>
          <w:rFonts w:ascii="Calibri" w:hAnsi="Calibri"/>
          <w:b/>
          <w:sz w:val="22"/>
        </w:rPr>
        <w:t>:</w:t>
      </w:r>
      <w:r>
        <w:rPr>
          <w:rStyle w:val="tw4winExternal"/>
        </w:rPr>
        <w:t xml:space="preserve">  </w:t>
      </w:r>
      <w:r w:rsidRPr="006C2888">
        <w:rPr>
          <w:rStyle w:val="normaltextrun"/>
          <w:rFonts w:ascii="Calibri" w:hAnsi="Calibri" w:cs="Calibri"/>
          <w:color w:val="0000FF"/>
          <w:kern w:val="0"/>
          <w:sz w:val="22"/>
          <w:szCs w:val="22"/>
          <w:u w:val="single"/>
          <w14:ligatures w14:val="none"/>
        </w:rPr>
        <w:t>https://www.usda.gov/peoples-garden/gardening-advice/trees-food-forests  </w:t>
      </w:r>
    </w:p>
    <w:p w14:paraId="206812A2" w14:textId="53F1CEE6" w:rsidR="00BD75C3" w:rsidRPr="00BD75C3" w:rsidRDefault="00BD75C3" w:rsidP="00BD75C3">
      <w:pPr>
        <w:pStyle w:val="paragraph"/>
        <w:numPr>
          <w:ilvl w:val="0"/>
          <w:numId w:val="23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b/>
          <w:sz w:val="22"/>
        </w:rPr>
        <w:t xml:space="preserve">Plan </w:t>
      </w:r>
      <w:proofErr w:type="spellStart"/>
      <w:r>
        <w:rPr>
          <w:rFonts w:ascii="Calibri" w:hAnsi="Calibri"/>
          <w:b/>
          <w:sz w:val="22"/>
        </w:rPr>
        <w:t>comercial</w:t>
      </w:r>
      <w:proofErr w:type="spellEnd"/>
      <w:r>
        <w:rPr>
          <w:rFonts w:ascii="Calibri" w:hAnsi="Calibri"/>
          <w:b/>
          <w:sz w:val="22"/>
        </w:rPr>
        <w:t xml:space="preserve"> de </w:t>
      </w:r>
      <w:proofErr w:type="spellStart"/>
      <w:r>
        <w:rPr>
          <w:rFonts w:ascii="Calibri" w:hAnsi="Calibri"/>
          <w:b/>
          <w:sz w:val="22"/>
        </w:rPr>
        <w:t>una</w:t>
      </w:r>
      <w:proofErr w:type="spellEnd"/>
      <w:r>
        <w:rPr>
          <w:rFonts w:ascii="Calibri" w:hAnsi="Calibri"/>
          <w:b/>
          <w:sz w:val="22"/>
        </w:rPr>
        <w:t xml:space="preserve"> </w:t>
      </w:r>
      <w:proofErr w:type="spellStart"/>
      <w:r>
        <w:rPr>
          <w:rFonts w:ascii="Calibri" w:hAnsi="Calibri"/>
          <w:b/>
          <w:sz w:val="22"/>
        </w:rPr>
        <w:t>granja</w:t>
      </w:r>
      <w:proofErr w:type="spellEnd"/>
      <w:r>
        <w:rPr>
          <w:rFonts w:ascii="Calibri" w:hAnsi="Calibri"/>
          <w:b/>
          <w:sz w:val="22"/>
        </w:rPr>
        <w:t xml:space="preserve"> </w:t>
      </w:r>
      <w:proofErr w:type="spellStart"/>
      <w:r>
        <w:rPr>
          <w:rFonts w:ascii="Calibri" w:hAnsi="Calibri"/>
          <w:b/>
          <w:sz w:val="22"/>
        </w:rPr>
        <w:t>urbana</w:t>
      </w:r>
      <w:proofErr w:type="spellEnd"/>
      <w:r>
        <w:rPr>
          <w:rFonts w:ascii="Calibri" w:hAnsi="Calibri"/>
          <w:b/>
          <w:sz w:val="22"/>
        </w:rPr>
        <w:t>:</w:t>
      </w:r>
      <w:r>
        <w:rPr>
          <w:rStyle w:val="tw4winExternal"/>
        </w:rPr>
        <w:t xml:space="preserve"> </w:t>
      </w:r>
      <w:r w:rsidRPr="006C2888">
        <w:rPr>
          <w:rStyle w:val="normaltextrun"/>
          <w:rFonts w:ascii="Calibri" w:hAnsi="Calibri" w:cs="Calibri"/>
          <w:color w:val="0000FF"/>
          <w:kern w:val="0"/>
          <w:sz w:val="22"/>
          <w:szCs w:val="22"/>
          <w:u w:val="single"/>
          <w14:ligatures w14:val="none"/>
        </w:rPr>
        <w:t>https://www.epa.gov/sites/default/files/2015-10/documents/1.urban_farm_business_plan_handbook_091511_508.pdf</w:t>
      </w:r>
      <w:r>
        <w:rPr>
          <w:rStyle w:val="tw4winExternal"/>
        </w:rPr>
        <w:t>  </w:t>
      </w:r>
    </w:p>
    <w:p w14:paraId="08FD1FD7" w14:textId="77777777" w:rsidR="00BD75C3" w:rsidRDefault="00BD75C3" w:rsidP="00BD75C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u w:val="single"/>
        </w:rPr>
      </w:pPr>
    </w:p>
    <w:p w14:paraId="40C3E352" w14:textId="77777777" w:rsidR="00BD75C3" w:rsidRDefault="00BD75C3" w:rsidP="00BD75C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u w:val="single"/>
        </w:rPr>
      </w:pPr>
    </w:p>
    <w:p w14:paraId="539F9DBA" w14:textId="3826BA3F" w:rsidR="00BD75C3" w:rsidRPr="00EF091E" w:rsidRDefault="00BD75C3" w:rsidP="00BD75C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u w:val="single"/>
        </w:rPr>
      </w:pPr>
      <w:proofErr w:type="spellStart"/>
      <w:r>
        <w:rPr>
          <w:rFonts w:ascii="Arial" w:hAnsi="Arial"/>
          <w:b/>
          <w:color w:val="237D12" w:themeColor="text2"/>
          <w:u w:val="single"/>
        </w:rPr>
        <w:t>Referencias</w:t>
      </w:r>
      <w:proofErr w:type="spellEnd"/>
    </w:p>
    <w:p w14:paraId="2D72D059" w14:textId="77777777" w:rsidR="00BD75C3" w:rsidRDefault="00BD75C3" w:rsidP="00BD75C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/>
          <w:sz w:val="22"/>
        </w:rPr>
        <w:t> </w:t>
      </w:r>
    </w:p>
    <w:p w14:paraId="28AFAFC3" w14:textId="246DBAE5" w:rsidR="00BD75C3" w:rsidRDefault="00BD75C3" w:rsidP="00BD75C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/>
          <w:i/>
          <w:sz w:val="22"/>
        </w:rPr>
        <w:t>About the Urban Food Forest at Browns Mill—</w:t>
      </w:r>
      <w:proofErr w:type="spellStart"/>
      <w:r>
        <w:rPr>
          <w:rStyle w:val="normaltextrun"/>
          <w:rFonts w:ascii="Calibri" w:hAnsi="Calibri"/>
          <w:i/>
          <w:sz w:val="22"/>
        </w:rPr>
        <w:t>AgLanta</w:t>
      </w:r>
      <w:proofErr w:type="spellEnd"/>
      <w:r>
        <w:rPr>
          <w:rStyle w:val="normaltextrun"/>
          <w:rFonts w:ascii="Calibri" w:hAnsi="Calibri"/>
          <w:i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i/>
          <w:sz w:val="22"/>
        </w:rPr>
        <w:t>AgLanta</w:t>
      </w:r>
      <w:proofErr w:type="spellEnd"/>
      <w:r>
        <w:rPr>
          <w:rStyle w:val="normaltextrun"/>
          <w:rFonts w:ascii="Calibri" w:hAnsi="Calibri"/>
          <w:i/>
          <w:sz w:val="22"/>
        </w:rPr>
        <w:t>—Urban Agriculture Atlanta</w:t>
      </w:r>
      <w:r>
        <w:rPr>
          <w:rStyle w:val="normaltextrun"/>
          <w:rFonts w:ascii="Calibri" w:hAnsi="Calibri"/>
          <w:sz w:val="22"/>
        </w:rPr>
        <w:t xml:space="preserve">. (sin </w:t>
      </w:r>
      <w:proofErr w:type="spellStart"/>
      <w:r>
        <w:rPr>
          <w:rStyle w:val="normaltextrun"/>
          <w:rFonts w:ascii="Calibri" w:hAnsi="Calibri"/>
          <w:sz w:val="22"/>
        </w:rPr>
        <w:t>fecha</w:t>
      </w:r>
      <w:proofErr w:type="spellEnd"/>
      <w:r>
        <w:rPr>
          <w:rStyle w:val="normaltextrun"/>
          <w:rFonts w:ascii="Calibri" w:hAnsi="Calibri"/>
          <w:sz w:val="22"/>
        </w:rPr>
        <w:t xml:space="preserve">). </w:t>
      </w:r>
      <w:proofErr w:type="spellStart"/>
      <w:r>
        <w:rPr>
          <w:rStyle w:val="normaltextrun"/>
          <w:rFonts w:ascii="Calibri" w:hAnsi="Calibri"/>
          <w:sz w:val="22"/>
        </w:rPr>
        <w:t>AgLanta</w:t>
      </w:r>
      <w:proofErr w:type="spellEnd"/>
      <w:r>
        <w:rPr>
          <w:rStyle w:val="normaltextrun"/>
          <w:rFonts w:ascii="Calibri" w:hAnsi="Calibri"/>
          <w:sz w:val="22"/>
        </w:rPr>
        <w:t xml:space="preserve">. </w:t>
      </w:r>
      <w:proofErr w:type="spellStart"/>
      <w:r>
        <w:rPr>
          <w:rStyle w:val="normaltextrun"/>
          <w:rFonts w:ascii="Calibri" w:hAnsi="Calibri"/>
          <w:sz w:val="22"/>
        </w:rPr>
        <w:t>Consultado</w:t>
      </w:r>
      <w:proofErr w:type="spellEnd"/>
      <w:r>
        <w:rPr>
          <w:rStyle w:val="normaltextrun"/>
          <w:rFonts w:ascii="Calibri" w:hAnsi="Calibri"/>
          <w:sz w:val="22"/>
        </w:rPr>
        <w:t xml:space="preserve"> el 10 de </w:t>
      </w:r>
      <w:proofErr w:type="spellStart"/>
      <w:r>
        <w:rPr>
          <w:rStyle w:val="normaltextrun"/>
          <w:rFonts w:ascii="Calibri" w:hAnsi="Calibri"/>
          <w:sz w:val="22"/>
        </w:rPr>
        <w:t>marzo</w:t>
      </w:r>
      <w:proofErr w:type="spellEnd"/>
      <w:r>
        <w:rPr>
          <w:rStyle w:val="normaltextrun"/>
          <w:rFonts w:ascii="Calibri" w:hAnsi="Calibri"/>
          <w:sz w:val="22"/>
        </w:rPr>
        <w:t xml:space="preserve"> de 2024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r w:rsidRPr="00E87514">
        <w:rPr>
          <w:rStyle w:val="normaltextrun"/>
          <w:rFonts w:ascii="Calibri" w:hAnsi="Calibri" w:cs="Calibri"/>
          <w:color w:val="0000FF"/>
          <w:kern w:val="0"/>
          <w:sz w:val="22"/>
          <w:szCs w:val="22"/>
          <w:u w:val="single"/>
          <w14:ligatures w14:val="none"/>
        </w:rPr>
        <w:t>https://www.aglanta.org/urban-food-forest-at-browns-mill-1</w:t>
      </w:r>
      <w:r>
        <w:rPr>
          <w:rStyle w:val="eop"/>
          <w:rFonts w:ascii="Calibri" w:hAnsi="Calibri"/>
          <w:sz w:val="22"/>
        </w:rPr>
        <w:t> </w:t>
      </w:r>
    </w:p>
    <w:p w14:paraId="028C934C" w14:textId="77777777" w:rsidR="00BD75C3" w:rsidRDefault="00BD75C3" w:rsidP="00BD75C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76F6A5FA" w14:textId="21509CAB" w:rsidR="00BD75C3" w:rsidRDefault="00BD75C3" w:rsidP="00BD75C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/>
          <w:sz w:val="22"/>
        </w:rPr>
        <w:t xml:space="preserve">Basecamp, B. (sin </w:t>
      </w:r>
      <w:proofErr w:type="spellStart"/>
      <w:r>
        <w:rPr>
          <w:rStyle w:val="normaltextrun"/>
          <w:rFonts w:ascii="Calibri" w:hAnsi="Calibri"/>
          <w:sz w:val="22"/>
        </w:rPr>
        <w:t>fecha</w:t>
      </w:r>
      <w:proofErr w:type="spellEnd"/>
      <w:r>
        <w:rPr>
          <w:rStyle w:val="normaltextrun"/>
          <w:rFonts w:ascii="Calibri" w:hAnsi="Calibri"/>
          <w:sz w:val="22"/>
        </w:rPr>
        <w:t xml:space="preserve">). </w:t>
      </w:r>
      <w:r>
        <w:rPr>
          <w:rStyle w:val="normaltextrun"/>
          <w:rFonts w:ascii="Calibri" w:hAnsi="Calibri"/>
          <w:i/>
          <w:sz w:val="22"/>
        </w:rPr>
        <w:t>Backyard Basecamp</w:t>
      </w:r>
      <w:r>
        <w:rPr>
          <w:rStyle w:val="normaltextrun"/>
          <w:rFonts w:ascii="Calibri" w:hAnsi="Calibri"/>
          <w:sz w:val="22"/>
        </w:rPr>
        <w:t xml:space="preserve">. Backyard Basecamp. </w:t>
      </w:r>
      <w:proofErr w:type="spellStart"/>
      <w:r>
        <w:rPr>
          <w:rStyle w:val="normaltextrun"/>
          <w:rFonts w:ascii="Calibri" w:hAnsi="Calibri"/>
          <w:sz w:val="22"/>
        </w:rPr>
        <w:t>Consultado</w:t>
      </w:r>
      <w:proofErr w:type="spellEnd"/>
      <w:r>
        <w:rPr>
          <w:rStyle w:val="normaltextrun"/>
          <w:rFonts w:ascii="Calibri" w:hAnsi="Calibri"/>
          <w:sz w:val="22"/>
        </w:rPr>
        <w:t xml:space="preserve"> el 10 de </w:t>
      </w:r>
      <w:proofErr w:type="spellStart"/>
      <w:r>
        <w:rPr>
          <w:rStyle w:val="normaltextrun"/>
          <w:rFonts w:ascii="Calibri" w:hAnsi="Calibri"/>
          <w:sz w:val="22"/>
        </w:rPr>
        <w:t>marzo</w:t>
      </w:r>
      <w:proofErr w:type="spellEnd"/>
      <w:r>
        <w:rPr>
          <w:rStyle w:val="normaltextrun"/>
          <w:rFonts w:ascii="Calibri" w:hAnsi="Calibri"/>
          <w:sz w:val="22"/>
        </w:rPr>
        <w:t xml:space="preserve"> de 2024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r w:rsidRPr="00E87514">
        <w:rPr>
          <w:rStyle w:val="normaltextrun"/>
          <w:rFonts w:ascii="Calibri" w:hAnsi="Calibri" w:cs="Calibri"/>
          <w:color w:val="0000FF"/>
          <w:kern w:val="0"/>
          <w:sz w:val="22"/>
          <w:szCs w:val="22"/>
          <w:u w:val="single"/>
          <w14:ligatures w14:val="none"/>
        </w:rPr>
        <w:t>https://backyardbasecamp.org/about-bliss</w:t>
      </w:r>
      <w:r>
        <w:rPr>
          <w:rStyle w:val="eop"/>
          <w:rFonts w:ascii="Calibri" w:hAnsi="Calibri"/>
          <w:sz w:val="22"/>
        </w:rPr>
        <w:t> </w:t>
      </w:r>
    </w:p>
    <w:p w14:paraId="79946105" w14:textId="77777777" w:rsidR="00BD75C3" w:rsidRDefault="00BD75C3" w:rsidP="00BD75C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i/>
          <w:iCs/>
          <w:sz w:val="22"/>
          <w:szCs w:val="22"/>
        </w:rPr>
      </w:pPr>
    </w:p>
    <w:p w14:paraId="6F4A555D" w14:textId="3A4DE5EF" w:rsidR="00BD75C3" w:rsidRDefault="00BD75C3" w:rsidP="00BD75C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/>
          <w:i/>
          <w:sz w:val="22"/>
        </w:rPr>
        <w:t>Boston Food Forest Coalition</w:t>
      </w:r>
      <w:r>
        <w:rPr>
          <w:rStyle w:val="normaltextrun"/>
          <w:rFonts w:ascii="Calibri" w:hAnsi="Calibri"/>
          <w:sz w:val="22"/>
        </w:rPr>
        <w:t xml:space="preserve">. (sin </w:t>
      </w:r>
      <w:proofErr w:type="spellStart"/>
      <w:r>
        <w:rPr>
          <w:rStyle w:val="normaltextrun"/>
          <w:rFonts w:ascii="Calibri" w:hAnsi="Calibri"/>
          <w:sz w:val="22"/>
        </w:rPr>
        <w:t>fecha</w:t>
      </w:r>
      <w:proofErr w:type="spellEnd"/>
      <w:r>
        <w:rPr>
          <w:rStyle w:val="normaltextrun"/>
          <w:rFonts w:ascii="Calibri" w:hAnsi="Calibri"/>
          <w:sz w:val="22"/>
        </w:rPr>
        <w:t xml:space="preserve">). Boston Food Forest Coalition. </w:t>
      </w:r>
      <w:proofErr w:type="spellStart"/>
      <w:r>
        <w:rPr>
          <w:rStyle w:val="normaltextrun"/>
          <w:rFonts w:ascii="Calibri" w:hAnsi="Calibri"/>
          <w:sz w:val="22"/>
        </w:rPr>
        <w:t>Consultado</w:t>
      </w:r>
      <w:proofErr w:type="spellEnd"/>
      <w:r>
        <w:rPr>
          <w:rStyle w:val="normaltextrun"/>
          <w:rFonts w:ascii="Calibri" w:hAnsi="Calibri"/>
          <w:sz w:val="22"/>
        </w:rPr>
        <w:t xml:space="preserve"> el 10 de </w:t>
      </w:r>
      <w:proofErr w:type="spellStart"/>
      <w:r>
        <w:rPr>
          <w:rStyle w:val="normaltextrun"/>
          <w:rFonts w:ascii="Calibri" w:hAnsi="Calibri"/>
          <w:sz w:val="22"/>
        </w:rPr>
        <w:t>marzo</w:t>
      </w:r>
      <w:proofErr w:type="spellEnd"/>
      <w:r>
        <w:rPr>
          <w:rStyle w:val="normaltextrun"/>
          <w:rFonts w:ascii="Calibri" w:hAnsi="Calibri"/>
          <w:sz w:val="22"/>
        </w:rPr>
        <w:t xml:space="preserve"> de 2024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r w:rsidRPr="00E87514">
        <w:rPr>
          <w:rStyle w:val="normaltextrun"/>
          <w:rFonts w:ascii="Calibri" w:hAnsi="Calibri" w:cs="Calibri"/>
          <w:color w:val="0000FF"/>
          <w:kern w:val="0"/>
          <w:sz w:val="22"/>
          <w:szCs w:val="22"/>
          <w:u w:val="single"/>
          <w14:ligatures w14:val="none"/>
        </w:rPr>
        <w:t>https://www.bostonfoodforest.org</w:t>
      </w:r>
      <w:r>
        <w:rPr>
          <w:rStyle w:val="eop"/>
          <w:rFonts w:ascii="Calibri" w:hAnsi="Calibri"/>
          <w:sz w:val="22"/>
        </w:rPr>
        <w:t> </w:t>
      </w:r>
    </w:p>
    <w:p w14:paraId="59813C5F" w14:textId="77777777" w:rsidR="00BD75C3" w:rsidRDefault="00BD75C3" w:rsidP="00BD75C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11B9C035" w14:textId="56335DFE" w:rsidR="00BD75C3" w:rsidRDefault="00BD75C3" w:rsidP="00BD75C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/>
          <w:sz w:val="22"/>
        </w:rPr>
        <w:t xml:space="preserve">Boston Food Forest Coalition (Director). (18 de mayo de 2021). </w:t>
      </w:r>
      <w:r>
        <w:rPr>
          <w:rStyle w:val="normaltextrun"/>
          <w:rFonts w:ascii="Calibri" w:hAnsi="Calibri"/>
          <w:i/>
          <w:sz w:val="22"/>
        </w:rPr>
        <w:t>Stewards Reflect on New Site Development</w:t>
      </w:r>
      <w:r>
        <w:rPr>
          <w:rStyle w:val="normaltextrun"/>
          <w:rFonts w:ascii="Calibri" w:hAnsi="Calibri"/>
          <w:sz w:val="22"/>
        </w:rPr>
        <w:t xml:space="preserve">. </w:t>
      </w:r>
      <w:r w:rsidRPr="00E87514">
        <w:rPr>
          <w:rStyle w:val="normaltextrun"/>
          <w:rFonts w:ascii="Calibri" w:hAnsi="Calibri" w:cs="Calibri"/>
          <w:color w:val="0000FF"/>
          <w:kern w:val="0"/>
          <w:sz w:val="22"/>
          <w:szCs w:val="22"/>
          <w:u w:val="single"/>
          <w14:ligatures w14:val="none"/>
        </w:rPr>
        <w:t>https://www.youtube.com/watch?v=mWGM-3ZKMrg</w:t>
      </w:r>
      <w:r>
        <w:rPr>
          <w:rStyle w:val="eop"/>
          <w:rFonts w:ascii="Calibri" w:hAnsi="Calibri"/>
          <w:sz w:val="22"/>
        </w:rPr>
        <w:t> </w:t>
      </w:r>
    </w:p>
    <w:p w14:paraId="70D91BBF" w14:textId="77777777" w:rsidR="00BD75C3" w:rsidRDefault="00BD75C3" w:rsidP="00BD75C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1E0F68A1" w14:textId="4DF5FC33" w:rsidR="00BD75C3" w:rsidRDefault="00BD75C3" w:rsidP="00BD75C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/>
          <w:sz w:val="22"/>
        </w:rPr>
        <w:t xml:space="preserve">Bukowski, C. y Munsell, J. (2018). </w:t>
      </w:r>
      <w:r>
        <w:rPr>
          <w:rStyle w:val="normaltextrun"/>
          <w:rFonts w:ascii="Calibri" w:hAnsi="Calibri"/>
          <w:i/>
          <w:sz w:val="22"/>
        </w:rPr>
        <w:t>The Community Food Forest Handbook: How to Plan, Organize, and Nurture Edible Gathering Places</w:t>
      </w:r>
      <w:r>
        <w:rPr>
          <w:rStyle w:val="normaltextrun"/>
          <w:rFonts w:ascii="Calibri" w:hAnsi="Calibri"/>
          <w:sz w:val="22"/>
        </w:rPr>
        <w:t>. Chelsea Green Publishing.</w:t>
      </w:r>
      <w:r>
        <w:rPr>
          <w:rStyle w:val="eop"/>
          <w:rFonts w:ascii="Calibri" w:hAnsi="Calibri"/>
          <w:sz w:val="22"/>
        </w:rPr>
        <w:t> </w:t>
      </w:r>
    </w:p>
    <w:p w14:paraId="2ED70D77" w14:textId="77777777" w:rsidR="00BD75C3" w:rsidRDefault="00BD75C3" w:rsidP="00BD75C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502DA4E1" w14:textId="0B542E2A" w:rsidR="00BD75C3" w:rsidRDefault="00BD75C3" w:rsidP="00BD75C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/>
          <w:sz w:val="22"/>
        </w:rPr>
        <w:t xml:space="preserve">Graham, M. (7 de </w:t>
      </w:r>
      <w:proofErr w:type="spellStart"/>
      <w:r>
        <w:rPr>
          <w:rStyle w:val="normaltextrun"/>
          <w:rFonts w:ascii="Calibri" w:hAnsi="Calibri"/>
          <w:sz w:val="22"/>
        </w:rPr>
        <w:t>febrero</w:t>
      </w:r>
      <w:proofErr w:type="spellEnd"/>
      <w:r>
        <w:rPr>
          <w:rStyle w:val="normaltextrun"/>
          <w:rFonts w:ascii="Calibri" w:hAnsi="Calibri"/>
          <w:sz w:val="22"/>
        </w:rPr>
        <w:t xml:space="preserve"> de 2024). </w:t>
      </w:r>
      <w:r>
        <w:rPr>
          <w:rStyle w:val="normaltextrun"/>
          <w:rFonts w:ascii="Calibri" w:hAnsi="Calibri"/>
          <w:i/>
          <w:sz w:val="22"/>
        </w:rPr>
        <w:t>These Urban Food Forests Do Double Duty</w:t>
      </w:r>
      <w:r>
        <w:rPr>
          <w:rStyle w:val="normaltextrun"/>
          <w:rFonts w:ascii="Calibri" w:hAnsi="Calibri"/>
          <w:sz w:val="22"/>
        </w:rPr>
        <w:t>.</w:t>
      </w:r>
      <w:r>
        <w:rPr>
          <w:rStyle w:val="tw4winExternal"/>
        </w:rPr>
        <w:t xml:space="preserve"> </w:t>
      </w:r>
      <w:r w:rsidRPr="00E87514">
        <w:rPr>
          <w:rStyle w:val="normaltextrun"/>
          <w:rFonts w:ascii="Calibri" w:hAnsi="Calibri" w:cs="Calibri"/>
          <w:color w:val="0000FF"/>
          <w:kern w:val="0"/>
          <w:sz w:val="22"/>
          <w:szCs w:val="22"/>
          <w:u w:val="single"/>
          <w14:ligatures w14:val="none"/>
        </w:rPr>
        <w:t>https://nextcity.org/urbanist-news/these-urban-food-forests-do-double-duty</w:t>
      </w:r>
      <w:r>
        <w:rPr>
          <w:rStyle w:val="tw4winExternal"/>
        </w:rPr>
        <w:t> </w:t>
      </w:r>
    </w:p>
    <w:p w14:paraId="3DC198D4" w14:textId="77777777" w:rsidR="00BD75C3" w:rsidRDefault="00BD75C3" w:rsidP="00BD75C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i/>
          <w:iCs/>
          <w:sz w:val="22"/>
          <w:szCs w:val="22"/>
        </w:rPr>
      </w:pPr>
    </w:p>
    <w:p w14:paraId="021B3504" w14:textId="1F1C4A1E" w:rsidR="00BD75C3" w:rsidRDefault="00BD75C3" w:rsidP="00BD75C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/>
          <w:i/>
          <w:sz w:val="22"/>
        </w:rPr>
        <w:t>Grow Family Network—YouTube</w:t>
      </w:r>
      <w:r>
        <w:rPr>
          <w:rStyle w:val="normaltextrun"/>
          <w:rFonts w:ascii="Calibri" w:hAnsi="Calibri"/>
          <w:sz w:val="22"/>
        </w:rPr>
        <w:t xml:space="preserve">. (sin </w:t>
      </w:r>
      <w:proofErr w:type="spellStart"/>
      <w:r>
        <w:rPr>
          <w:rStyle w:val="normaltextrun"/>
          <w:rFonts w:ascii="Calibri" w:hAnsi="Calibri"/>
          <w:sz w:val="22"/>
        </w:rPr>
        <w:t>fecha</w:t>
      </w:r>
      <w:proofErr w:type="spellEnd"/>
      <w:r>
        <w:rPr>
          <w:rStyle w:val="normaltextrun"/>
          <w:rFonts w:ascii="Calibri" w:hAnsi="Calibri"/>
          <w:sz w:val="22"/>
        </w:rPr>
        <w:t xml:space="preserve">). </w:t>
      </w:r>
      <w:proofErr w:type="spellStart"/>
      <w:r>
        <w:rPr>
          <w:rStyle w:val="normaltextrun"/>
          <w:rFonts w:ascii="Calibri" w:hAnsi="Calibri"/>
          <w:sz w:val="22"/>
        </w:rPr>
        <w:t>Consultado</w:t>
      </w:r>
      <w:proofErr w:type="spellEnd"/>
      <w:r>
        <w:rPr>
          <w:rStyle w:val="normaltextrun"/>
          <w:rFonts w:ascii="Calibri" w:hAnsi="Calibri"/>
          <w:sz w:val="22"/>
        </w:rPr>
        <w:t xml:space="preserve"> el 31 de </w:t>
      </w:r>
      <w:proofErr w:type="spellStart"/>
      <w:r>
        <w:rPr>
          <w:rStyle w:val="normaltextrun"/>
          <w:rFonts w:ascii="Calibri" w:hAnsi="Calibri"/>
          <w:sz w:val="22"/>
        </w:rPr>
        <w:t>marzo</w:t>
      </w:r>
      <w:proofErr w:type="spellEnd"/>
      <w:r>
        <w:rPr>
          <w:rStyle w:val="normaltextrun"/>
          <w:rFonts w:ascii="Calibri" w:hAnsi="Calibri"/>
          <w:sz w:val="22"/>
        </w:rPr>
        <w:t xml:space="preserve"> de 2024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r w:rsidRPr="00E87514">
        <w:rPr>
          <w:rStyle w:val="normaltextrun"/>
          <w:rFonts w:ascii="Calibri" w:hAnsi="Calibri" w:cs="Calibri"/>
          <w:color w:val="0000FF"/>
          <w:kern w:val="0"/>
          <w:sz w:val="22"/>
          <w:szCs w:val="22"/>
          <w:u w:val="single"/>
          <w14:ligatures w14:val="none"/>
        </w:rPr>
        <w:t>https://www.youtube.com/@GrowFamilyNetwork/videos</w:t>
      </w:r>
      <w:r w:rsidRPr="00E87514">
        <w:rPr>
          <w:rStyle w:val="normaltextrun"/>
          <w:rFonts w:cs="Calibri"/>
          <w:color w:val="0000FF"/>
          <w:kern w:val="0"/>
          <w:szCs w:val="22"/>
          <w:u w:val="single"/>
          <w14:ligatures w14:val="none"/>
        </w:rPr>
        <w:t> </w:t>
      </w:r>
    </w:p>
    <w:p w14:paraId="6C573DFF" w14:textId="77777777" w:rsidR="00BD75C3" w:rsidRDefault="00BD75C3" w:rsidP="00BD75C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i/>
          <w:iCs/>
          <w:sz w:val="22"/>
          <w:szCs w:val="22"/>
        </w:rPr>
      </w:pPr>
    </w:p>
    <w:p w14:paraId="68CD95CB" w14:textId="07F6E680" w:rsidR="00BD75C3" w:rsidRDefault="00BD75C3" w:rsidP="00BD75C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/>
          <w:i/>
          <w:sz w:val="22"/>
        </w:rPr>
        <w:t>Philadelphia Orchard Project</w:t>
      </w:r>
      <w:r>
        <w:rPr>
          <w:rStyle w:val="normaltextrun"/>
          <w:rFonts w:ascii="Calibri" w:hAnsi="Calibri"/>
          <w:sz w:val="22"/>
        </w:rPr>
        <w:t xml:space="preserve">. (sin </w:t>
      </w:r>
      <w:proofErr w:type="spellStart"/>
      <w:r>
        <w:rPr>
          <w:rStyle w:val="normaltextrun"/>
          <w:rFonts w:ascii="Calibri" w:hAnsi="Calibri"/>
          <w:sz w:val="22"/>
        </w:rPr>
        <w:t>fecha</w:t>
      </w:r>
      <w:proofErr w:type="spellEnd"/>
      <w:r>
        <w:rPr>
          <w:rStyle w:val="normaltextrun"/>
          <w:rFonts w:ascii="Calibri" w:hAnsi="Calibri"/>
          <w:sz w:val="22"/>
        </w:rPr>
        <w:t xml:space="preserve">). Philadelphia Orchard Project. </w:t>
      </w:r>
      <w:proofErr w:type="spellStart"/>
      <w:r>
        <w:rPr>
          <w:rStyle w:val="normaltextrun"/>
          <w:rFonts w:ascii="Calibri" w:hAnsi="Calibri"/>
          <w:sz w:val="22"/>
        </w:rPr>
        <w:t>Consultado</w:t>
      </w:r>
      <w:proofErr w:type="spellEnd"/>
      <w:r>
        <w:rPr>
          <w:rStyle w:val="normaltextrun"/>
          <w:rFonts w:ascii="Calibri" w:hAnsi="Calibri"/>
          <w:sz w:val="22"/>
        </w:rPr>
        <w:t xml:space="preserve"> el 10 de </w:t>
      </w:r>
      <w:proofErr w:type="spellStart"/>
      <w:r>
        <w:rPr>
          <w:rStyle w:val="normaltextrun"/>
          <w:rFonts w:ascii="Calibri" w:hAnsi="Calibri"/>
          <w:sz w:val="22"/>
        </w:rPr>
        <w:t>marzo</w:t>
      </w:r>
      <w:proofErr w:type="spellEnd"/>
      <w:r>
        <w:rPr>
          <w:rStyle w:val="normaltextrun"/>
          <w:rFonts w:ascii="Calibri" w:hAnsi="Calibri"/>
          <w:sz w:val="22"/>
        </w:rPr>
        <w:t xml:space="preserve"> de 2024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r w:rsidRPr="00E87514">
        <w:rPr>
          <w:rStyle w:val="normaltextrun"/>
          <w:rFonts w:ascii="Calibri" w:hAnsi="Calibri" w:cs="Calibri"/>
          <w:color w:val="0000FF"/>
          <w:kern w:val="0"/>
          <w:sz w:val="22"/>
          <w:szCs w:val="22"/>
          <w:u w:val="single"/>
          <w14:ligatures w14:val="none"/>
        </w:rPr>
        <w:t>https://www.phillyorchards.org/</w:t>
      </w:r>
      <w:r>
        <w:rPr>
          <w:rStyle w:val="eop"/>
          <w:rFonts w:ascii="Calibri" w:hAnsi="Calibri"/>
          <w:sz w:val="22"/>
        </w:rPr>
        <w:t> </w:t>
      </w:r>
    </w:p>
    <w:p w14:paraId="0E515B1A" w14:textId="77777777" w:rsidR="00BD75C3" w:rsidRDefault="00BD75C3" w:rsidP="00BD75C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i/>
          <w:iCs/>
          <w:sz w:val="22"/>
          <w:szCs w:val="22"/>
        </w:rPr>
      </w:pPr>
    </w:p>
    <w:p w14:paraId="31F8878F" w14:textId="5639DFF2" w:rsidR="00BD75C3" w:rsidRDefault="00BD75C3" w:rsidP="00BD75C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/>
          <w:i/>
          <w:sz w:val="22"/>
        </w:rPr>
        <w:t>Plant your own food forest – Wisconsin Food Forests</w:t>
      </w:r>
      <w:r>
        <w:rPr>
          <w:rStyle w:val="normaltextrun"/>
          <w:rFonts w:ascii="Calibri" w:hAnsi="Calibri"/>
          <w:sz w:val="22"/>
        </w:rPr>
        <w:t xml:space="preserve">. (sin </w:t>
      </w:r>
      <w:proofErr w:type="spellStart"/>
      <w:r>
        <w:rPr>
          <w:rStyle w:val="normaltextrun"/>
          <w:rFonts w:ascii="Calibri" w:hAnsi="Calibri"/>
          <w:sz w:val="22"/>
        </w:rPr>
        <w:t>fecha</w:t>
      </w:r>
      <w:proofErr w:type="spellEnd"/>
      <w:r>
        <w:rPr>
          <w:rStyle w:val="normaltextrun"/>
          <w:rFonts w:ascii="Calibri" w:hAnsi="Calibri"/>
          <w:sz w:val="22"/>
        </w:rPr>
        <w:t xml:space="preserve">). </w:t>
      </w:r>
      <w:proofErr w:type="spellStart"/>
      <w:r>
        <w:rPr>
          <w:rStyle w:val="normaltextrun"/>
          <w:rFonts w:ascii="Calibri" w:hAnsi="Calibri"/>
          <w:sz w:val="22"/>
        </w:rPr>
        <w:t>Consultado</w:t>
      </w:r>
      <w:proofErr w:type="spellEnd"/>
      <w:r>
        <w:rPr>
          <w:rStyle w:val="normaltextrun"/>
          <w:rFonts w:ascii="Calibri" w:hAnsi="Calibri"/>
          <w:sz w:val="22"/>
        </w:rPr>
        <w:t xml:space="preserve"> el 31 de </w:t>
      </w:r>
      <w:proofErr w:type="spellStart"/>
      <w:r>
        <w:rPr>
          <w:rStyle w:val="normaltextrun"/>
          <w:rFonts w:ascii="Calibri" w:hAnsi="Calibri"/>
          <w:sz w:val="22"/>
        </w:rPr>
        <w:t>marzo</w:t>
      </w:r>
      <w:proofErr w:type="spellEnd"/>
      <w:r>
        <w:rPr>
          <w:rStyle w:val="normaltextrun"/>
          <w:rFonts w:ascii="Calibri" w:hAnsi="Calibri"/>
          <w:sz w:val="22"/>
        </w:rPr>
        <w:t xml:space="preserve"> de 2024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r w:rsidRPr="00D94EDC">
        <w:rPr>
          <w:rStyle w:val="normaltextrun"/>
          <w:rFonts w:ascii="Calibri" w:hAnsi="Calibri" w:cs="Calibri"/>
          <w:color w:val="0000FF"/>
          <w:kern w:val="0"/>
          <w:sz w:val="22"/>
          <w:szCs w:val="22"/>
          <w:u w:val="single"/>
          <w14:ligatures w14:val="none"/>
        </w:rPr>
        <w:t>https://www.wisconsinfoodforests.com/take-action/plant-your-own-food-forest/</w:t>
      </w:r>
      <w:r w:rsidRPr="00D94EDC">
        <w:rPr>
          <w:rStyle w:val="normaltextrun"/>
          <w:rFonts w:cs="Calibri"/>
          <w:color w:val="0000FF"/>
          <w:kern w:val="0"/>
          <w:szCs w:val="22"/>
          <w:u w:val="single"/>
          <w14:ligatures w14:val="none"/>
        </w:rPr>
        <w:t> </w:t>
      </w:r>
    </w:p>
    <w:p w14:paraId="181F0E32" w14:textId="77777777" w:rsidR="00BD75C3" w:rsidRDefault="00BD75C3" w:rsidP="00BD75C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i/>
          <w:iCs/>
          <w:sz w:val="22"/>
          <w:szCs w:val="22"/>
        </w:rPr>
      </w:pPr>
    </w:p>
    <w:p w14:paraId="26753844" w14:textId="150076AD" w:rsidR="00BD75C3" w:rsidRDefault="00BD75C3" w:rsidP="00BD75C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Calibri" w:hAnsi="Calibri"/>
          <w:i/>
          <w:sz w:val="22"/>
        </w:rPr>
        <w:t>Biblioteca</w:t>
      </w:r>
      <w:proofErr w:type="spellEnd"/>
      <w:r>
        <w:rPr>
          <w:rStyle w:val="normaltextrun"/>
          <w:rFonts w:ascii="Calibri" w:hAnsi="Calibri"/>
          <w:i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i/>
          <w:sz w:val="22"/>
        </w:rPr>
        <w:t>recursos</w:t>
      </w:r>
      <w:proofErr w:type="spellEnd"/>
      <w:r>
        <w:rPr>
          <w:rStyle w:val="normaltextrun"/>
          <w:rFonts w:ascii="Calibri" w:hAnsi="Calibri"/>
          <w:i/>
          <w:sz w:val="22"/>
        </w:rPr>
        <w:t xml:space="preserve"> de Boston Food Forest Coalition</w:t>
      </w:r>
      <w:r>
        <w:rPr>
          <w:rStyle w:val="normaltextrun"/>
          <w:rFonts w:ascii="Calibri" w:hAnsi="Calibri"/>
          <w:sz w:val="22"/>
        </w:rPr>
        <w:t xml:space="preserve">. (sin </w:t>
      </w:r>
      <w:proofErr w:type="spellStart"/>
      <w:r>
        <w:rPr>
          <w:rStyle w:val="normaltextrun"/>
          <w:rFonts w:ascii="Calibri" w:hAnsi="Calibri"/>
          <w:sz w:val="22"/>
        </w:rPr>
        <w:t>fecha</w:t>
      </w:r>
      <w:proofErr w:type="spellEnd"/>
      <w:r>
        <w:rPr>
          <w:rStyle w:val="normaltextrun"/>
          <w:rFonts w:ascii="Calibri" w:hAnsi="Calibri"/>
          <w:sz w:val="22"/>
        </w:rPr>
        <w:t xml:space="preserve">). </w:t>
      </w:r>
      <w:proofErr w:type="spellStart"/>
      <w:r>
        <w:rPr>
          <w:rStyle w:val="normaltextrun"/>
          <w:rFonts w:ascii="Calibri" w:hAnsi="Calibri"/>
          <w:sz w:val="22"/>
        </w:rPr>
        <w:t>Consultado</w:t>
      </w:r>
      <w:proofErr w:type="spellEnd"/>
      <w:r>
        <w:rPr>
          <w:rStyle w:val="normaltextrun"/>
          <w:rFonts w:ascii="Calibri" w:hAnsi="Calibri"/>
          <w:sz w:val="22"/>
        </w:rPr>
        <w:t xml:space="preserve"> el 31 de </w:t>
      </w:r>
      <w:proofErr w:type="spellStart"/>
      <w:r>
        <w:rPr>
          <w:rStyle w:val="normaltextrun"/>
          <w:rFonts w:ascii="Calibri" w:hAnsi="Calibri"/>
          <w:sz w:val="22"/>
        </w:rPr>
        <w:t>marzo</w:t>
      </w:r>
      <w:proofErr w:type="spellEnd"/>
      <w:r>
        <w:rPr>
          <w:rStyle w:val="normaltextrun"/>
          <w:rFonts w:ascii="Calibri" w:hAnsi="Calibri"/>
          <w:sz w:val="22"/>
        </w:rPr>
        <w:t xml:space="preserve"> de 2024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r w:rsidRPr="00D94EDC">
        <w:rPr>
          <w:rStyle w:val="normaltextrun"/>
          <w:rFonts w:ascii="Calibri" w:hAnsi="Calibri" w:cs="Calibri"/>
          <w:color w:val="0000FF"/>
          <w:kern w:val="0"/>
          <w:sz w:val="22"/>
          <w:szCs w:val="22"/>
          <w:u w:val="single"/>
          <w14:ligatures w14:val="none"/>
        </w:rPr>
        <w:t>https://www.bostonfoodforest.org/resource-library</w:t>
      </w:r>
      <w:r w:rsidRPr="00D94EDC">
        <w:rPr>
          <w:rStyle w:val="normaltextrun"/>
          <w:rFonts w:cs="Calibri"/>
          <w:color w:val="0000FF"/>
          <w:kern w:val="0"/>
          <w:szCs w:val="22"/>
          <w:u w:val="single"/>
          <w14:ligatures w14:val="none"/>
        </w:rPr>
        <w:t> </w:t>
      </w:r>
    </w:p>
    <w:p w14:paraId="42E8F430" w14:textId="77777777" w:rsidR="00BD75C3" w:rsidRDefault="00BD75C3" w:rsidP="00BD75C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i/>
          <w:iCs/>
          <w:sz w:val="22"/>
          <w:szCs w:val="22"/>
        </w:rPr>
      </w:pPr>
    </w:p>
    <w:p w14:paraId="79FC4ED5" w14:textId="796F4614" w:rsidR="00BD75C3" w:rsidRDefault="00BD75C3" w:rsidP="00BD75C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/>
          <w:i/>
          <w:sz w:val="22"/>
        </w:rPr>
        <w:t>Serenbe | Press and Awards: The Community Food Forest Handbook</w:t>
      </w:r>
      <w:r>
        <w:rPr>
          <w:rStyle w:val="normaltextrun"/>
          <w:rFonts w:ascii="Calibri" w:hAnsi="Calibri"/>
          <w:sz w:val="22"/>
        </w:rPr>
        <w:t xml:space="preserve">. (sin </w:t>
      </w:r>
      <w:proofErr w:type="spellStart"/>
      <w:r>
        <w:rPr>
          <w:rStyle w:val="normaltextrun"/>
          <w:rFonts w:ascii="Calibri" w:hAnsi="Calibri"/>
          <w:sz w:val="22"/>
        </w:rPr>
        <w:t>fecha</w:t>
      </w:r>
      <w:proofErr w:type="spellEnd"/>
      <w:r>
        <w:rPr>
          <w:rStyle w:val="normaltextrun"/>
          <w:rFonts w:ascii="Calibri" w:hAnsi="Calibri"/>
          <w:sz w:val="22"/>
        </w:rPr>
        <w:t xml:space="preserve">). </w:t>
      </w:r>
      <w:proofErr w:type="spellStart"/>
      <w:r>
        <w:rPr>
          <w:rStyle w:val="normaltextrun"/>
          <w:rFonts w:ascii="Calibri" w:hAnsi="Calibri"/>
          <w:sz w:val="22"/>
        </w:rPr>
        <w:t>Consultado</w:t>
      </w:r>
      <w:proofErr w:type="spellEnd"/>
      <w:r>
        <w:rPr>
          <w:rStyle w:val="normaltextrun"/>
          <w:rFonts w:ascii="Calibri" w:hAnsi="Calibri"/>
          <w:sz w:val="22"/>
        </w:rPr>
        <w:t xml:space="preserve"> el 28 de </w:t>
      </w:r>
      <w:proofErr w:type="spellStart"/>
      <w:r>
        <w:rPr>
          <w:rStyle w:val="normaltextrun"/>
          <w:rFonts w:ascii="Calibri" w:hAnsi="Calibri"/>
          <w:sz w:val="22"/>
        </w:rPr>
        <w:t>marzo</w:t>
      </w:r>
      <w:proofErr w:type="spellEnd"/>
      <w:r>
        <w:rPr>
          <w:rStyle w:val="normaltextrun"/>
          <w:rFonts w:ascii="Calibri" w:hAnsi="Calibri"/>
          <w:sz w:val="22"/>
        </w:rPr>
        <w:t xml:space="preserve"> de 2024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r w:rsidRPr="00D94EDC">
        <w:rPr>
          <w:rStyle w:val="normaltextrun"/>
          <w:rFonts w:ascii="Calibri" w:hAnsi="Calibri" w:cs="Calibri"/>
          <w:color w:val="0000FF"/>
          <w:kern w:val="0"/>
          <w:sz w:val="22"/>
          <w:szCs w:val="22"/>
          <w:u w:val="single"/>
          <w14:ligatures w14:val="none"/>
        </w:rPr>
        <w:t>https://www.serenbe.com/press-awards/the-community-food-forest-handbook-how-to-plan-organize-and-nurture-edible-gathering-places</w:t>
      </w:r>
      <w:r>
        <w:rPr>
          <w:rStyle w:val="eop"/>
          <w:rFonts w:ascii="Calibri" w:hAnsi="Calibri"/>
          <w:sz w:val="22"/>
        </w:rPr>
        <w:t> </w:t>
      </w:r>
    </w:p>
    <w:p w14:paraId="7A359DAC" w14:textId="77777777" w:rsidR="00BD75C3" w:rsidRDefault="00BD75C3" w:rsidP="00BD75C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5F69422E" w14:textId="057EACD4" w:rsidR="00BD75C3" w:rsidRPr="005E5304" w:rsidRDefault="00BD75C3" w:rsidP="33485DD7">
      <w:pPr>
        <w:pStyle w:val="paragraph"/>
        <w:spacing w:before="0" w:beforeAutospacing="0" w:after="0" w:afterAutospacing="0"/>
        <w:textAlignment w:val="baseline"/>
        <w:rPr>
          <w:rStyle w:val="tw4winExternal"/>
        </w:rPr>
      </w:pPr>
      <w:r>
        <w:rPr>
          <w:rStyle w:val="normaltextrun"/>
          <w:rFonts w:ascii="Calibri" w:hAnsi="Calibri"/>
          <w:sz w:val="22"/>
        </w:rPr>
        <w:t xml:space="preserve">Spiller, K. A. y </w:t>
      </w:r>
      <w:proofErr w:type="spellStart"/>
      <w:r>
        <w:rPr>
          <w:rStyle w:val="normaltextrun"/>
          <w:rFonts w:ascii="Calibri" w:hAnsi="Calibri"/>
          <w:sz w:val="22"/>
        </w:rPr>
        <w:t>Kashwan</w:t>
      </w:r>
      <w:proofErr w:type="spellEnd"/>
      <w:r>
        <w:rPr>
          <w:rStyle w:val="normaltextrun"/>
          <w:rFonts w:ascii="Calibri" w:hAnsi="Calibri"/>
          <w:sz w:val="22"/>
        </w:rPr>
        <w:t xml:space="preserve">, P. (4 de </w:t>
      </w:r>
      <w:proofErr w:type="spellStart"/>
      <w:r>
        <w:rPr>
          <w:rStyle w:val="normaltextrun"/>
          <w:rFonts w:ascii="Calibri" w:hAnsi="Calibri"/>
          <w:sz w:val="22"/>
        </w:rPr>
        <w:t>abril</w:t>
      </w:r>
      <w:proofErr w:type="spellEnd"/>
      <w:r>
        <w:rPr>
          <w:rStyle w:val="normaltextrun"/>
          <w:rFonts w:ascii="Calibri" w:hAnsi="Calibri"/>
          <w:sz w:val="22"/>
        </w:rPr>
        <w:t xml:space="preserve"> de 2023). </w:t>
      </w:r>
      <w:r>
        <w:rPr>
          <w:rStyle w:val="normaltextrun"/>
          <w:rFonts w:ascii="Calibri" w:hAnsi="Calibri"/>
          <w:i/>
          <w:sz w:val="22"/>
        </w:rPr>
        <w:t>Food forests are bringing shade and sustenance to US cities, one parcel of land at a time</w:t>
      </w:r>
      <w:r>
        <w:rPr>
          <w:rStyle w:val="normaltextrun"/>
          <w:rFonts w:ascii="Calibri" w:hAnsi="Calibri"/>
          <w:sz w:val="22"/>
        </w:rPr>
        <w:t>. The Conversation.</w:t>
      </w:r>
      <w:r>
        <w:rPr>
          <w:rStyle w:val="tw4winExternal"/>
        </w:rPr>
        <w:t xml:space="preserve"> </w:t>
      </w:r>
      <w:r w:rsidRPr="00D94EDC">
        <w:rPr>
          <w:rStyle w:val="normaltextrun"/>
          <w:rFonts w:ascii="Calibri" w:hAnsi="Calibri" w:cs="Calibri"/>
          <w:color w:val="0000FF"/>
          <w:kern w:val="0"/>
          <w:sz w:val="22"/>
          <w:szCs w:val="22"/>
          <w:u w:val="single"/>
          <w14:ligatures w14:val="none"/>
        </w:rPr>
        <w:t>http://theconversation.com/food-forests-are-bringing-shade-and-sustenance-to-us-cities-one-parcel-of-land-at-a-time-197388 </w:t>
      </w:r>
    </w:p>
    <w:p w14:paraId="580D656B" w14:textId="02636CF2" w:rsidR="33485DD7" w:rsidRDefault="33485DD7" w:rsidP="33485DD7">
      <w:pPr>
        <w:pStyle w:val="paragraph"/>
        <w:spacing w:before="0" w:beforeAutospacing="0" w:after="0" w:afterAutospacing="0"/>
        <w:rPr>
          <w:rStyle w:val="eop"/>
          <w:rFonts w:ascii="Calibri" w:hAnsi="Calibri" w:cs="Calibri"/>
          <w:sz w:val="22"/>
          <w:szCs w:val="22"/>
        </w:rPr>
      </w:pPr>
    </w:p>
    <w:p w14:paraId="641CC1D7" w14:textId="3F00E681" w:rsidR="00BD75C3" w:rsidRDefault="00BD75C3" w:rsidP="00BD75C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/>
          <w:sz w:val="22"/>
        </w:rPr>
        <w:t xml:space="preserve">Trail, J. V. (sin </w:t>
      </w:r>
      <w:proofErr w:type="spellStart"/>
      <w:r>
        <w:rPr>
          <w:rStyle w:val="normaltextrun"/>
          <w:rFonts w:ascii="Calibri" w:hAnsi="Calibri"/>
          <w:sz w:val="22"/>
        </w:rPr>
        <w:t>fecha</w:t>
      </w:r>
      <w:proofErr w:type="spellEnd"/>
      <w:r>
        <w:rPr>
          <w:rStyle w:val="normaltextrun"/>
          <w:rFonts w:ascii="Calibri" w:hAnsi="Calibri"/>
          <w:sz w:val="22"/>
        </w:rPr>
        <w:t xml:space="preserve">). </w:t>
      </w:r>
      <w:r>
        <w:rPr>
          <w:rStyle w:val="normaltextrun"/>
          <w:rFonts w:ascii="Calibri" w:hAnsi="Calibri"/>
          <w:i/>
          <w:sz w:val="22"/>
        </w:rPr>
        <w:t>Edible Trees: Foraging for Food from Forests—American Forests</w:t>
      </w:r>
      <w:r>
        <w:rPr>
          <w:rStyle w:val="normaltextrun"/>
          <w:rFonts w:ascii="Calibri" w:hAnsi="Calibri"/>
          <w:sz w:val="22"/>
        </w:rPr>
        <w:t xml:space="preserve">. </w:t>
      </w:r>
      <w:proofErr w:type="spellStart"/>
      <w:r>
        <w:rPr>
          <w:rStyle w:val="normaltextrun"/>
          <w:rFonts w:ascii="Calibri" w:hAnsi="Calibri"/>
          <w:sz w:val="22"/>
        </w:rPr>
        <w:t>Consultado</w:t>
      </w:r>
      <w:proofErr w:type="spellEnd"/>
      <w:r>
        <w:rPr>
          <w:rStyle w:val="normaltextrun"/>
          <w:rFonts w:ascii="Calibri" w:hAnsi="Calibri"/>
          <w:sz w:val="22"/>
        </w:rPr>
        <w:t xml:space="preserve"> el 29 de </w:t>
      </w:r>
      <w:proofErr w:type="spellStart"/>
      <w:r>
        <w:rPr>
          <w:rStyle w:val="normaltextrun"/>
          <w:rFonts w:ascii="Calibri" w:hAnsi="Calibri"/>
          <w:sz w:val="22"/>
        </w:rPr>
        <w:t>marzo</w:t>
      </w:r>
      <w:proofErr w:type="spellEnd"/>
      <w:r>
        <w:rPr>
          <w:rStyle w:val="normaltextrun"/>
          <w:rFonts w:ascii="Calibri" w:hAnsi="Calibri"/>
          <w:sz w:val="22"/>
        </w:rPr>
        <w:t xml:space="preserve"> de 2024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r w:rsidRPr="00D94EDC">
        <w:rPr>
          <w:rStyle w:val="normaltextrun"/>
          <w:rFonts w:ascii="Calibri" w:hAnsi="Calibri" w:cs="Calibri"/>
          <w:color w:val="0000FF"/>
          <w:kern w:val="0"/>
          <w:sz w:val="22"/>
          <w:szCs w:val="22"/>
          <w:u w:val="single"/>
          <w14:ligatures w14:val="none"/>
        </w:rPr>
        <w:t>https://www.americanforests.org/article/edible-trees-foraging-for-food-from-forests/</w:t>
      </w:r>
      <w:r>
        <w:rPr>
          <w:rStyle w:val="eop"/>
          <w:rFonts w:ascii="Calibri" w:hAnsi="Calibri"/>
          <w:sz w:val="22"/>
        </w:rPr>
        <w:t> </w:t>
      </w:r>
    </w:p>
    <w:p w14:paraId="63637E8C" w14:textId="77777777" w:rsidR="00BD75C3" w:rsidRDefault="00BD75C3" w:rsidP="00BD75C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i/>
          <w:iCs/>
          <w:sz w:val="22"/>
          <w:szCs w:val="22"/>
        </w:rPr>
      </w:pPr>
    </w:p>
    <w:p w14:paraId="3E453ADC" w14:textId="77B37C9F" w:rsidR="00BD75C3" w:rsidRDefault="00BD75C3" w:rsidP="00BD75C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/>
          <w:i/>
          <w:sz w:val="22"/>
        </w:rPr>
        <w:t>Trees and Food Forests | USDA</w:t>
      </w:r>
      <w:r>
        <w:rPr>
          <w:rStyle w:val="normaltextrun"/>
          <w:rFonts w:ascii="Calibri" w:hAnsi="Calibri"/>
          <w:sz w:val="22"/>
        </w:rPr>
        <w:t xml:space="preserve">. (sin </w:t>
      </w:r>
      <w:proofErr w:type="spellStart"/>
      <w:r>
        <w:rPr>
          <w:rStyle w:val="normaltextrun"/>
          <w:rFonts w:ascii="Calibri" w:hAnsi="Calibri"/>
          <w:sz w:val="22"/>
        </w:rPr>
        <w:t>fecha</w:t>
      </w:r>
      <w:proofErr w:type="spellEnd"/>
      <w:r>
        <w:rPr>
          <w:rStyle w:val="normaltextrun"/>
          <w:rFonts w:ascii="Calibri" w:hAnsi="Calibri"/>
          <w:sz w:val="22"/>
        </w:rPr>
        <w:t xml:space="preserve">). </w:t>
      </w:r>
      <w:proofErr w:type="spellStart"/>
      <w:r>
        <w:rPr>
          <w:rStyle w:val="normaltextrun"/>
          <w:rFonts w:ascii="Calibri" w:hAnsi="Calibri"/>
          <w:sz w:val="22"/>
        </w:rPr>
        <w:t>Consultado</w:t>
      </w:r>
      <w:proofErr w:type="spellEnd"/>
      <w:r>
        <w:rPr>
          <w:rStyle w:val="normaltextrun"/>
          <w:rFonts w:ascii="Calibri" w:hAnsi="Calibri"/>
          <w:sz w:val="22"/>
        </w:rPr>
        <w:t xml:space="preserve"> el 10 de </w:t>
      </w:r>
      <w:proofErr w:type="spellStart"/>
      <w:r>
        <w:rPr>
          <w:rStyle w:val="normaltextrun"/>
          <w:rFonts w:ascii="Calibri" w:hAnsi="Calibri"/>
          <w:sz w:val="22"/>
        </w:rPr>
        <w:t>marzo</w:t>
      </w:r>
      <w:proofErr w:type="spellEnd"/>
      <w:r>
        <w:rPr>
          <w:rStyle w:val="normaltextrun"/>
          <w:rFonts w:ascii="Calibri" w:hAnsi="Calibri"/>
          <w:sz w:val="22"/>
        </w:rPr>
        <w:t xml:space="preserve"> de 2024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r w:rsidRPr="00D94EDC">
        <w:rPr>
          <w:rStyle w:val="normaltextrun"/>
          <w:rFonts w:ascii="Calibri" w:hAnsi="Calibri" w:cs="Calibri"/>
          <w:color w:val="0000FF"/>
          <w:kern w:val="0"/>
          <w:sz w:val="22"/>
          <w:szCs w:val="22"/>
          <w:u w:val="single"/>
          <w14:ligatures w14:val="none"/>
        </w:rPr>
        <w:t>https://www.usda.gov/peoples-garden/gardening-advice/trees-food-forests</w:t>
      </w:r>
      <w:r>
        <w:rPr>
          <w:rStyle w:val="eop"/>
          <w:rFonts w:ascii="Calibri" w:hAnsi="Calibri"/>
          <w:sz w:val="22"/>
        </w:rPr>
        <w:t> </w:t>
      </w:r>
    </w:p>
    <w:p w14:paraId="7ED36B3E" w14:textId="77777777" w:rsidR="00BD75C3" w:rsidRDefault="00BD75C3" w:rsidP="00BD75C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i/>
          <w:iCs/>
          <w:sz w:val="22"/>
          <w:szCs w:val="22"/>
        </w:rPr>
      </w:pPr>
    </w:p>
    <w:p w14:paraId="00EFD707" w14:textId="7AFAB3DF" w:rsidR="00BD75C3" w:rsidRDefault="00BD75C3" w:rsidP="00BD75C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/>
          <w:i/>
          <w:sz w:val="22"/>
        </w:rPr>
        <w:t>Urban Farm Business Plan Handbook</w:t>
      </w:r>
      <w:r>
        <w:rPr>
          <w:rStyle w:val="normaltextrun"/>
          <w:rFonts w:ascii="Calibri" w:hAnsi="Calibri"/>
          <w:sz w:val="22"/>
        </w:rPr>
        <w:t>. (2011).</w:t>
      </w:r>
      <w:r>
        <w:rPr>
          <w:rStyle w:val="eop"/>
          <w:rFonts w:ascii="Calibri" w:hAnsi="Calibri"/>
          <w:sz w:val="22"/>
        </w:rPr>
        <w:t> </w:t>
      </w:r>
    </w:p>
    <w:p w14:paraId="3FA61D0B" w14:textId="77777777" w:rsidR="00BD75C3" w:rsidRDefault="00BD75C3" w:rsidP="00BD75C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i/>
          <w:iCs/>
          <w:sz w:val="22"/>
          <w:szCs w:val="22"/>
        </w:rPr>
      </w:pPr>
    </w:p>
    <w:p w14:paraId="0C18D780" w14:textId="6F1B128B" w:rsidR="00BD75C3" w:rsidRPr="00D94EDC" w:rsidRDefault="00BD75C3" w:rsidP="00BD75C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FF"/>
          <w:kern w:val="0"/>
          <w:sz w:val="22"/>
          <w:szCs w:val="22"/>
          <w:u w:val="single"/>
          <w14:ligatures w14:val="none"/>
        </w:rPr>
      </w:pPr>
      <w:r>
        <w:rPr>
          <w:rStyle w:val="normaltextrun"/>
          <w:rFonts w:ascii="Calibri" w:hAnsi="Calibri"/>
          <w:i/>
          <w:sz w:val="22"/>
        </w:rPr>
        <w:t>Via Verde | Jonathan Rose</w:t>
      </w:r>
      <w:r>
        <w:rPr>
          <w:rStyle w:val="normaltextrun"/>
          <w:rFonts w:ascii="Calibri" w:hAnsi="Calibri"/>
          <w:sz w:val="22"/>
        </w:rPr>
        <w:t xml:space="preserve">. (sin </w:t>
      </w:r>
      <w:proofErr w:type="spellStart"/>
      <w:r>
        <w:rPr>
          <w:rStyle w:val="normaltextrun"/>
          <w:rFonts w:ascii="Calibri" w:hAnsi="Calibri"/>
          <w:sz w:val="22"/>
        </w:rPr>
        <w:t>fecha</w:t>
      </w:r>
      <w:proofErr w:type="spellEnd"/>
      <w:r>
        <w:rPr>
          <w:rStyle w:val="normaltextrun"/>
          <w:rFonts w:ascii="Calibri" w:hAnsi="Calibri"/>
          <w:sz w:val="22"/>
        </w:rPr>
        <w:t xml:space="preserve">). </w:t>
      </w:r>
      <w:proofErr w:type="spellStart"/>
      <w:r>
        <w:rPr>
          <w:rStyle w:val="normaltextrun"/>
          <w:rFonts w:ascii="Calibri" w:hAnsi="Calibri"/>
          <w:sz w:val="22"/>
        </w:rPr>
        <w:t>Consultado</w:t>
      </w:r>
      <w:proofErr w:type="spellEnd"/>
      <w:r>
        <w:rPr>
          <w:rStyle w:val="normaltextrun"/>
          <w:rFonts w:ascii="Calibri" w:hAnsi="Calibri"/>
          <w:sz w:val="22"/>
        </w:rPr>
        <w:t xml:space="preserve"> el 10 de </w:t>
      </w:r>
      <w:proofErr w:type="spellStart"/>
      <w:r>
        <w:rPr>
          <w:rStyle w:val="normaltextrun"/>
          <w:rFonts w:ascii="Calibri" w:hAnsi="Calibri"/>
          <w:sz w:val="22"/>
        </w:rPr>
        <w:t>marzo</w:t>
      </w:r>
      <w:proofErr w:type="spellEnd"/>
      <w:r>
        <w:rPr>
          <w:rStyle w:val="normaltextrun"/>
          <w:rFonts w:ascii="Calibri" w:hAnsi="Calibri"/>
          <w:sz w:val="22"/>
        </w:rPr>
        <w:t xml:space="preserve"> de 2024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r w:rsidRPr="00D94EDC">
        <w:rPr>
          <w:rStyle w:val="normaltextrun"/>
          <w:rFonts w:ascii="Calibri" w:hAnsi="Calibri" w:cs="Calibri"/>
          <w:color w:val="0000FF"/>
          <w:kern w:val="0"/>
          <w:sz w:val="22"/>
          <w:szCs w:val="22"/>
          <w:u w:val="single"/>
          <w14:ligatures w14:val="none"/>
        </w:rPr>
        <w:t>https://www.rosecompanies.com/projects/via-verde/</w:t>
      </w:r>
      <w:r w:rsidRPr="00D94EDC">
        <w:rPr>
          <w:rStyle w:val="normaltextrun"/>
          <w:rFonts w:cs="Calibri"/>
          <w:color w:val="0000FF"/>
          <w:kern w:val="0"/>
          <w:szCs w:val="22"/>
          <w:u w:val="single"/>
          <w14:ligatures w14:val="none"/>
        </w:rPr>
        <w:t> </w:t>
      </w:r>
    </w:p>
    <w:p w14:paraId="54B97B94" w14:textId="77777777" w:rsidR="00BD75C3" w:rsidRDefault="00BD75C3" w:rsidP="00BD75C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i/>
          <w:iCs/>
          <w:sz w:val="22"/>
          <w:szCs w:val="22"/>
        </w:rPr>
      </w:pPr>
    </w:p>
    <w:p w14:paraId="30100692" w14:textId="22216E9A" w:rsidR="00BD75C3" w:rsidRPr="00D94EDC" w:rsidRDefault="00BD75C3" w:rsidP="00BD75C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FF"/>
          <w:kern w:val="0"/>
          <w:sz w:val="22"/>
          <w:szCs w:val="22"/>
          <w:u w:val="single"/>
          <w14:ligatures w14:val="none"/>
        </w:rPr>
      </w:pPr>
      <w:r>
        <w:rPr>
          <w:rStyle w:val="normaltextrun"/>
          <w:rFonts w:ascii="Calibri" w:hAnsi="Calibri"/>
          <w:i/>
          <w:sz w:val="22"/>
        </w:rPr>
        <w:t>What is a Food Forest? – Project Food Forest</w:t>
      </w:r>
      <w:r>
        <w:rPr>
          <w:rStyle w:val="normaltextrun"/>
          <w:rFonts w:ascii="Calibri" w:hAnsi="Calibri"/>
          <w:sz w:val="22"/>
        </w:rPr>
        <w:t xml:space="preserve">. (sin </w:t>
      </w:r>
      <w:proofErr w:type="spellStart"/>
      <w:r>
        <w:rPr>
          <w:rStyle w:val="normaltextrun"/>
          <w:rFonts w:ascii="Calibri" w:hAnsi="Calibri"/>
          <w:sz w:val="22"/>
        </w:rPr>
        <w:t>fecha</w:t>
      </w:r>
      <w:proofErr w:type="spellEnd"/>
      <w:r>
        <w:rPr>
          <w:rStyle w:val="normaltextrun"/>
          <w:rFonts w:ascii="Calibri" w:hAnsi="Calibri"/>
          <w:sz w:val="22"/>
        </w:rPr>
        <w:t xml:space="preserve">). </w:t>
      </w:r>
      <w:proofErr w:type="spellStart"/>
      <w:r>
        <w:rPr>
          <w:rStyle w:val="normaltextrun"/>
          <w:rFonts w:ascii="Calibri" w:hAnsi="Calibri"/>
          <w:sz w:val="22"/>
        </w:rPr>
        <w:t>Consultado</w:t>
      </w:r>
      <w:proofErr w:type="spellEnd"/>
      <w:r>
        <w:rPr>
          <w:rStyle w:val="normaltextrun"/>
          <w:rFonts w:ascii="Calibri" w:hAnsi="Calibri"/>
          <w:sz w:val="22"/>
        </w:rPr>
        <w:t xml:space="preserve"> el 10 de </w:t>
      </w:r>
      <w:proofErr w:type="spellStart"/>
      <w:r>
        <w:rPr>
          <w:rStyle w:val="normaltextrun"/>
          <w:rFonts w:ascii="Calibri" w:hAnsi="Calibri"/>
          <w:sz w:val="22"/>
        </w:rPr>
        <w:t>marzo</w:t>
      </w:r>
      <w:proofErr w:type="spellEnd"/>
      <w:r>
        <w:rPr>
          <w:rStyle w:val="normaltextrun"/>
          <w:rFonts w:ascii="Calibri" w:hAnsi="Calibri"/>
          <w:sz w:val="22"/>
        </w:rPr>
        <w:t xml:space="preserve"> de 2024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r w:rsidRPr="00D94EDC">
        <w:rPr>
          <w:rStyle w:val="normaltextrun"/>
          <w:rFonts w:ascii="Calibri" w:hAnsi="Calibri" w:cs="Calibri"/>
          <w:color w:val="0000FF"/>
          <w:kern w:val="0"/>
          <w:sz w:val="22"/>
          <w:szCs w:val="22"/>
          <w:u w:val="single"/>
          <w14:ligatures w14:val="none"/>
        </w:rPr>
        <w:t>https://projectfoodforest.org/what-is-a-food-forest/</w:t>
      </w:r>
      <w:r w:rsidRPr="00D94EDC">
        <w:rPr>
          <w:rStyle w:val="normaltextrun"/>
          <w:rFonts w:cs="Calibri"/>
          <w:color w:val="0000FF"/>
          <w:kern w:val="0"/>
          <w:szCs w:val="22"/>
          <w:u w:val="single"/>
          <w14:ligatures w14:val="none"/>
        </w:rPr>
        <w:t> </w:t>
      </w:r>
    </w:p>
    <w:p w14:paraId="66BC6E6F" w14:textId="77777777" w:rsidR="00BD75C3" w:rsidRDefault="00BD75C3" w:rsidP="00BD75C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i/>
          <w:iCs/>
          <w:sz w:val="22"/>
          <w:szCs w:val="22"/>
        </w:rPr>
      </w:pPr>
    </w:p>
    <w:p w14:paraId="3BFAF030" w14:textId="55CD8ADE" w:rsidR="000220D5" w:rsidRPr="00D94EDC" w:rsidRDefault="00BD75C3" w:rsidP="33485DD7">
      <w:pPr>
        <w:pStyle w:val="paragraph"/>
        <w:spacing w:before="0" w:beforeAutospacing="0" w:after="0" w:afterAutospacing="0"/>
        <w:rPr>
          <w:rStyle w:val="normaltextrun"/>
          <w:rFonts w:ascii="Calibri" w:hAnsi="Calibri" w:cs="Calibri"/>
          <w:color w:val="0000FF"/>
          <w:kern w:val="0"/>
          <w:sz w:val="22"/>
          <w:szCs w:val="22"/>
          <w:u w:val="single"/>
          <w14:ligatures w14:val="none"/>
        </w:rPr>
      </w:pPr>
      <w:r>
        <w:rPr>
          <w:rStyle w:val="normaltextrun"/>
          <w:rFonts w:ascii="Calibri" w:hAnsi="Calibri"/>
          <w:i/>
          <w:sz w:val="22"/>
        </w:rPr>
        <w:t>What to plant – Project Food Forest</w:t>
      </w:r>
      <w:r>
        <w:rPr>
          <w:rStyle w:val="normaltextrun"/>
          <w:rFonts w:ascii="Calibri" w:hAnsi="Calibri"/>
          <w:sz w:val="22"/>
        </w:rPr>
        <w:t xml:space="preserve">. (sin </w:t>
      </w:r>
      <w:proofErr w:type="spellStart"/>
      <w:r>
        <w:rPr>
          <w:rStyle w:val="normaltextrun"/>
          <w:rFonts w:ascii="Calibri" w:hAnsi="Calibri"/>
          <w:sz w:val="22"/>
        </w:rPr>
        <w:t>fecha</w:t>
      </w:r>
      <w:proofErr w:type="spellEnd"/>
      <w:r>
        <w:rPr>
          <w:rStyle w:val="normaltextrun"/>
          <w:rFonts w:ascii="Calibri" w:hAnsi="Calibri"/>
          <w:sz w:val="22"/>
        </w:rPr>
        <w:t xml:space="preserve">). </w:t>
      </w:r>
      <w:proofErr w:type="spellStart"/>
      <w:r>
        <w:rPr>
          <w:rStyle w:val="normaltextrun"/>
          <w:rFonts w:ascii="Calibri" w:hAnsi="Calibri"/>
          <w:sz w:val="22"/>
        </w:rPr>
        <w:t>Consultado</w:t>
      </w:r>
      <w:proofErr w:type="spellEnd"/>
      <w:r>
        <w:rPr>
          <w:rStyle w:val="normaltextrun"/>
          <w:rFonts w:ascii="Calibri" w:hAnsi="Calibri"/>
          <w:sz w:val="22"/>
        </w:rPr>
        <w:t xml:space="preserve"> el 29 de </w:t>
      </w:r>
      <w:proofErr w:type="spellStart"/>
      <w:r>
        <w:rPr>
          <w:rStyle w:val="normaltextrun"/>
          <w:rFonts w:ascii="Calibri" w:hAnsi="Calibri"/>
          <w:sz w:val="22"/>
        </w:rPr>
        <w:t>marzo</w:t>
      </w:r>
      <w:proofErr w:type="spellEnd"/>
      <w:r>
        <w:rPr>
          <w:rStyle w:val="normaltextrun"/>
          <w:rFonts w:ascii="Calibri" w:hAnsi="Calibri"/>
          <w:sz w:val="22"/>
        </w:rPr>
        <w:t xml:space="preserve"> de 2024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r w:rsidRPr="00D94EDC">
        <w:rPr>
          <w:rStyle w:val="normaltextrun"/>
          <w:rFonts w:ascii="Calibri" w:hAnsi="Calibri" w:cs="Calibri"/>
          <w:color w:val="0000FF"/>
          <w:kern w:val="0"/>
          <w:sz w:val="22"/>
          <w:szCs w:val="22"/>
          <w:u w:val="single"/>
          <w14:ligatures w14:val="none"/>
        </w:rPr>
        <w:t>https://projectfoodforest.org/pledge/</w:t>
      </w:r>
      <w:r w:rsidRPr="00D94EDC">
        <w:rPr>
          <w:rStyle w:val="normaltextrun"/>
          <w:rFonts w:cs="Calibri"/>
          <w:color w:val="0000FF"/>
          <w:kern w:val="0"/>
          <w:szCs w:val="22"/>
          <w:u w:val="single"/>
          <w14:ligatures w14:val="none"/>
        </w:rPr>
        <w:t> </w:t>
      </w:r>
    </w:p>
    <w:sectPr w:rsidR="000220D5" w:rsidRPr="00D94EDC" w:rsidSect="00546E5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144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5791B" w14:textId="77777777" w:rsidR="00806CAA" w:rsidRDefault="00806CAA" w:rsidP="00806CAA">
      <w:pPr>
        <w:spacing w:after="0" w:line="240" w:lineRule="auto"/>
      </w:pPr>
      <w:r>
        <w:separator/>
      </w:r>
    </w:p>
  </w:endnote>
  <w:endnote w:type="continuationSeparator" w:id="0">
    <w:p w14:paraId="31F400EF" w14:textId="77777777" w:rsidR="00806CAA" w:rsidRDefault="00806CAA" w:rsidP="00806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69970362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9D93773" w14:textId="4D0F9DD0" w:rsidR="00020476" w:rsidRDefault="00020476" w:rsidP="0011160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A42B028" w14:textId="77777777" w:rsidR="00020476" w:rsidRDefault="00020476" w:rsidP="0002047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Fonts w:ascii="Arial" w:hAnsi="Arial" w:cs="Arial"/>
        <w:color w:val="237D12" w:themeColor="text2"/>
      </w:rPr>
      <w:id w:val="-74804419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23289C7" w14:textId="3E292180" w:rsidR="00020476" w:rsidRPr="00AD29EE" w:rsidRDefault="00020476" w:rsidP="00AD29EE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color w:val="237D12" w:themeColor="text2"/>
          </w:rPr>
        </w:pP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begin"/>
        </w:r>
        <w:r w:rsidRPr="00AD29EE">
          <w:rPr>
            <w:rStyle w:val="PageNumber"/>
            <w:rFonts w:ascii="Arial" w:hAnsi="Arial" w:cs="Arial"/>
            <w:color w:val="237D12" w:themeColor="text2"/>
          </w:rPr>
          <w:instrText xml:space="preserve"> PAGE </w:instrTex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separate"/>
        </w:r>
        <w:r w:rsidRPr="00AD29EE">
          <w:rPr>
            <w:rStyle w:val="PageNumber"/>
            <w:rFonts w:ascii="Arial" w:hAnsi="Arial" w:cs="Arial"/>
            <w:color w:val="237D12" w:themeColor="text2"/>
          </w:rPr>
          <w:t>2</w: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end"/>
        </w:r>
      </w:p>
    </w:sdtContent>
  </w:sdt>
  <w:p w14:paraId="7134B95E" w14:textId="235047B3" w:rsidR="000B321B" w:rsidRDefault="00867C35" w:rsidP="00020476">
    <w:pPr>
      <w:pStyle w:val="Footer"/>
      <w:ind w:right="360"/>
    </w:pPr>
    <w:r>
      <w:rPr>
        <w:noProof/>
      </w:rPr>
      <w:drawing>
        <wp:anchor distT="0" distB="0" distL="114300" distR="114300" simplePos="0" relativeHeight="251662336" behindDoc="1" locked="0" layoutInCell="1" allowOverlap="1" wp14:anchorId="33BF35E8" wp14:editId="4D031F21">
          <wp:simplePos x="0" y="0"/>
          <wp:positionH relativeFrom="column">
            <wp:posOffset>-913765</wp:posOffset>
          </wp:positionH>
          <wp:positionV relativeFrom="paragraph">
            <wp:posOffset>-3888858</wp:posOffset>
          </wp:positionV>
          <wp:extent cx="7824979" cy="4347210"/>
          <wp:effectExtent l="0" t="0" r="0" b="0"/>
          <wp:wrapNone/>
          <wp:docPr id="1587601577" name="Picture 2" descr="A white background with a white wav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7601577" name="Picture 2" descr="A white background with a white wav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824979" cy="4347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1" locked="0" layoutInCell="1" allowOverlap="1" wp14:anchorId="755F9A42" wp14:editId="246AE214">
          <wp:simplePos x="0" y="0"/>
          <wp:positionH relativeFrom="column">
            <wp:posOffset>3998072</wp:posOffset>
          </wp:positionH>
          <wp:positionV relativeFrom="paragraph">
            <wp:posOffset>-236220</wp:posOffset>
          </wp:positionV>
          <wp:extent cx="1433195" cy="382270"/>
          <wp:effectExtent l="0" t="0" r="1905" b="0"/>
          <wp:wrapNone/>
          <wp:docPr id="767967618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3195" cy="382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C4E0D" w14:textId="77777777" w:rsidR="00867C35" w:rsidRDefault="00867C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BC34C" w14:textId="77777777" w:rsidR="00806CAA" w:rsidRDefault="00806CAA" w:rsidP="00806CAA">
      <w:pPr>
        <w:spacing w:after="0" w:line="240" w:lineRule="auto"/>
      </w:pPr>
      <w:r>
        <w:separator/>
      </w:r>
    </w:p>
  </w:footnote>
  <w:footnote w:type="continuationSeparator" w:id="0">
    <w:p w14:paraId="79E0374C" w14:textId="77777777" w:rsidR="00806CAA" w:rsidRDefault="00806CAA" w:rsidP="00806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0F0CA" w14:textId="77777777" w:rsidR="00867C35" w:rsidRDefault="00867C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8E4D8" w14:textId="77777777" w:rsidR="00867C35" w:rsidRDefault="00867C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2AA7B" w14:textId="3C70796E" w:rsidR="006C7CF6" w:rsidRDefault="00546E5A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82C7591" wp14:editId="468FA1B5">
          <wp:simplePos x="0" y="0"/>
          <wp:positionH relativeFrom="column">
            <wp:posOffset>30146</wp:posOffset>
          </wp:positionH>
          <wp:positionV relativeFrom="paragraph">
            <wp:posOffset>-622997</wp:posOffset>
          </wp:positionV>
          <wp:extent cx="1547446" cy="412652"/>
          <wp:effectExtent l="0" t="0" r="2540" b="0"/>
          <wp:wrapNone/>
          <wp:docPr id="1780902431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8192" cy="4181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39" behindDoc="1" locked="0" layoutInCell="1" allowOverlap="1" wp14:anchorId="74378CEB" wp14:editId="76113285">
          <wp:simplePos x="0" y="0"/>
          <wp:positionH relativeFrom="column">
            <wp:posOffset>-914016</wp:posOffset>
          </wp:positionH>
          <wp:positionV relativeFrom="paragraph">
            <wp:posOffset>-913695</wp:posOffset>
          </wp:positionV>
          <wp:extent cx="8983227" cy="4990682"/>
          <wp:effectExtent l="0" t="0" r="0" b="635"/>
          <wp:wrapNone/>
          <wp:docPr id="1503129309" name="Picture 2" descr="A white and grey background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3129309" name="Picture 2" descr="A white and grey background&#10;&#10;Description automatically generated with medium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8983227" cy="49906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7463"/>
    <w:multiLevelType w:val="multilevel"/>
    <w:tmpl w:val="B0E6D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0E287B"/>
    <w:multiLevelType w:val="hybridMultilevel"/>
    <w:tmpl w:val="DD5CADE2"/>
    <w:lvl w:ilvl="0" w:tplc="721048B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4FCC6"/>
    <w:multiLevelType w:val="hybridMultilevel"/>
    <w:tmpl w:val="05A49F7A"/>
    <w:lvl w:ilvl="0" w:tplc="ACB089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21048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F6C0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C400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FEFE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82E5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CA48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30BF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B2C7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22C1F"/>
    <w:multiLevelType w:val="hybridMultilevel"/>
    <w:tmpl w:val="09241B46"/>
    <w:lvl w:ilvl="0" w:tplc="2E5ABE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BDC8C" w:themeColor="accent1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B431FF"/>
    <w:multiLevelType w:val="multilevel"/>
    <w:tmpl w:val="75220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61C748C"/>
    <w:multiLevelType w:val="multilevel"/>
    <w:tmpl w:val="CF9AFE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30063C"/>
    <w:multiLevelType w:val="multilevel"/>
    <w:tmpl w:val="BA6C69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874EDC"/>
    <w:multiLevelType w:val="hybridMultilevel"/>
    <w:tmpl w:val="DB909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5C0E7A"/>
    <w:multiLevelType w:val="hybridMultilevel"/>
    <w:tmpl w:val="BBAE7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8B7418"/>
    <w:multiLevelType w:val="multilevel"/>
    <w:tmpl w:val="0D329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5D63CC8"/>
    <w:multiLevelType w:val="hybridMultilevel"/>
    <w:tmpl w:val="00307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16E0F"/>
    <w:multiLevelType w:val="hybridMultilevel"/>
    <w:tmpl w:val="D850162A"/>
    <w:lvl w:ilvl="0" w:tplc="95C2D14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237D12" w:themeColor="text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B3190E"/>
    <w:multiLevelType w:val="hybridMultilevel"/>
    <w:tmpl w:val="469C5E2E"/>
    <w:lvl w:ilvl="0" w:tplc="2E5ABE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BDC8C" w:themeColor="accent1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E24AB1"/>
    <w:multiLevelType w:val="multilevel"/>
    <w:tmpl w:val="5336B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F6B66B4"/>
    <w:multiLevelType w:val="hybridMultilevel"/>
    <w:tmpl w:val="9C585582"/>
    <w:lvl w:ilvl="0" w:tplc="95C2D14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237D12" w:themeColor="text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90DBC"/>
    <w:multiLevelType w:val="multilevel"/>
    <w:tmpl w:val="14508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14E2CD1"/>
    <w:multiLevelType w:val="hybridMultilevel"/>
    <w:tmpl w:val="A9DCDEB2"/>
    <w:lvl w:ilvl="0" w:tplc="DD2A31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0A2D9F"/>
    <w:multiLevelType w:val="multilevel"/>
    <w:tmpl w:val="AEA6A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9A81D3F"/>
    <w:multiLevelType w:val="multilevel"/>
    <w:tmpl w:val="7C74D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9CC784A"/>
    <w:multiLevelType w:val="hybridMultilevel"/>
    <w:tmpl w:val="79A40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494A69"/>
    <w:multiLevelType w:val="multilevel"/>
    <w:tmpl w:val="D2967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9866DD4"/>
    <w:multiLevelType w:val="multilevel"/>
    <w:tmpl w:val="3AFC5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F0D659A"/>
    <w:multiLevelType w:val="hybridMultilevel"/>
    <w:tmpl w:val="8550E3DA"/>
    <w:lvl w:ilvl="0" w:tplc="CAB88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2C88B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0EAA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8E92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4CCA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4AFC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50E5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E439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696FE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1972757">
    <w:abstractNumId w:val="22"/>
  </w:num>
  <w:num w:numId="2" w16cid:durableId="1892108622">
    <w:abstractNumId w:val="2"/>
  </w:num>
  <w:num w:numId="3" w16cid:durableId="549461806">
    <w:abstractNumId w:val="1"/>
  </w:num>
  <w:num w:numId="4" w16cid:durableId="1702628857">
    <w:abstractNumId w:val="14"/>
  </w:num>
  <w:num w:numId="5" w16cid:durableId="2090271015">
    <w:abstractNumId w:val="11"/>
  </w:num>
  <w:num w:numId="6" w16cid:durableId="1920941400">
    <w:abstractNumId w:val="12"/>
  </w:num>
  <w:num w:numId="7" w16cid:durableId="1807889374">
    <w:abstractNumId w:val="3"/>
  </w:num>
  <w:num w:numId="8" w16cid:durableId="1419012530">
    <w:abstractNumId w:val="15"/>
  </w:num>
  <w:num w:numId="9" w16cid:durableId="890191990">
    <w:abstractNumId w:val="21"/>
  </w:num>
  <w:num w:numId="10" w16cid:durableId="977221220">
    <w:abstractNumId w:val="0"/>
  </w:num>
  <w:num w:numId="11" w16cid:durableId="978846953">
    <w:abstractNumId w:val="18"/>
  </w:num>
  <w:num w:numId="12" w16cid:durableId="1736857567">
    <w:abstractNumId w:val="7"/>
  </w:num>
  <w:num w:numId="13" w16cid:durableId="549651107">
    <w:abstractNumId w:val="10"/>
  </w:num>
  <w:num w:numId="14" w16cid:durableId="852303969">
    <w:abstractNumId w:val="19"/>
  </w:num>
  <w:num w:numId="15" w16cid:durableId="1329866311">
    <w:abstractNumId w:val="17"/>
  </w:num>
  <w:num w:numId="16" w16cid:durableId="174417405">
    <w:abstractNumId w:val="9"/>
  </w:num>
  <w:num w:numId="17" w16cid:durableId="964581994">
    <w:abstractNumId w:val="4"/>
  </w:num>
  <w:num w:numId="18" w16cid:durableId="171799088">
    <w:abstractNumId w:val="20"/>
  </w:num>
  <w:num w:numId="19" w16cid:durableId="1801461896">
    <w:abstractNumId w:val="5"/>
  </w:num>
  <w:num w:numId="20" w16cid:durableId="1565020786">
    <w:abstractNumId w:val="6"/>
  </w:num>
  <w:num w:numId="21" w16cid:durableId="2005889482">
    <w:abstractNumId w:val="13"/>
  </w:num>
  <w:num w:numId="22" w16cid:durableId="11151851">
    <w:abstractNumId w:val="16"/>
  </w:num>
  <w:num w:numId="23" w16cid:durableId="10658791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linkStyles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B60E00D"/>
    <w:rsid w:val="00013EEA"/>
    <w:rsid w:val="000176EF"/>
    <w:rsid w:val="00020476"/>
    <w:rsid w:val="000220D5"/>
    <w:rsid w:val="00034930"/>
    <w:rsid w:val="000B321B"/>
    <w:rsid w:val="00143A6D"/>
    <w:rsid w:val="001B024E"/>
    <w:rsid w:val="001B07C6"/>
    <w:rsid w:val="00324722"/>
    <w:rsid w:val="00455DF0"/>
    <w:rsid w:val="00487FCD"/>
    <w:rsid w:val="004905EA"/>
    <w:rsid w:val="004E4F70"/>
    <w:rsid w:val="00546E5A"/>
    <w:rsid w:val="005D052F"/>
    <w:rsid w:val="005E5304"/>
    <w:rsid w:val="00610260"/>
    <w:rsid w:val="00644BBC"/>
    <w:rsid w:val="0067150B"/>
    <w:rsid w:val="006A3959"/>
    <w:rsid w:val="006C2888"/>
    <w:rsid w:val="006C7CF6"/>
    <w:rsid w:val="006D2E40"/>
    <w:rsid w:val="00720992"/>
    <w:rsid w:val="00806CAA"/>
    <w:rsid w:val="0081232B"/>
    <w:rsid w:val="008621B6"/>
    <w:rsid w:val="00867C35"/>
    <w:rsid w:val="009343EC"/>
    <w:rsid w:val="00970F1F"/>
    <w:rsid w:val="00A63E0D"/>
    <w:rsid w:val="00A94B83"/>
    <w:rsid w:val="00AAA338"/>
    <w:rsid w:val="00AD29EE"/>
    <w:rsid w:val="00B33270"/>
    <w:rsid w:val="00B5514D"/>
    <w:rsid w:val="00BD75C3"/>
    <w:rsid w:val="00C091F5"/>
    <w:rsid w:val="00C12D25"/>
    <w:rsid w:val="00C56055"/>
    <w:rsid w:val="00C64D40"/>
    <w:rsid w:val="00CA4238"/>
    <w:rsid w:val="00D94EDC"/>
    <w:rsid w:val="00E54234"/>
    <w:rsid w:val="00E87514"/>
    <w:rsid w:val="00EF091E"/>
    <w:rsid w:val="00F82581"/>
    <w:rsid w:val="00FD1C5B"/>
    <w:rsid w:val="016B8022"/>
    <w:rsid w:val="01EECE9B"/>
    <w:rsid w:val="01F9C4C4"/>
    <w:rsid w:val="02AF5855"/>
    <w:rsid w:val="04A320E4"/>
    <w:rsid w:val="065C7214"/>
    <w:rsid w:val="06ECE311"/>
    <w:rsid w:val="088B5317"/>
    <w:rsid w:val="09547668"/>
    <w:rsid w:val="0AEB1EAE"/>
    <w:rsid w:val="0C7D9258"/>
    <w:rsid w:val="0D3132A2"/>
    <w:rsid w:val="0DA3A010"/>
    <w:rsid w:val="0DB183C3"/>
    <w:rsid w:val="0E0EBF2E"/>
    <w:rsid w:val="0E39F743"/>
    <w:rsid w:val="10CD82F0"/>
    <w:rsid w:val="111DE8E6"/>
    <w:rsid w:val="118EB0A4"/>
    <w:rsid w:val="12AAB07B"/>
    <w:rsid w:val="142405AE"/>
    <w:rsid w:val="17BC0201"/>
    <w:rsid w:val="18FC029C"/>
    <w:rsid w:val="1B60E00D"/>
    <w:rsid w:val="1BCBCE43"/>
    <w:rsid w:val="1C69F536"/>
    <w:rsid w:val="1DB47529"/>
    <w:rsid w:val="1E229865"/>
    <w:rsid w:val="234B5F7F"/>
    <w:rsid w:val="261EBA06"/>
    <w:rsid w:val="26C7B9C7"/>
    <w:rsid w:val="2A13BE4D"/>
    <w:rsid w:val="2BAF8EAE"/>
    <w:rsid w:val="2BDE0096"/>
    <w:rsid w:val="2C1AE969"/>
    <w:rsid w:val="2CCAE45D"/>
    <w:rsid w:val="2D631744"/>
    <w:rsid w:val="2DC1FAA7"/>
    <w:rsid w:val="2E3051BC"/>
    <w:rsid w:val="2EB54D60"/>
    <w:rsid w:val="2F1693AB"/>
    <w:rsid w:val="2F49B24F"/>
    <w:rsid w:val="2F6C2A84"/>
    <w:rsid w:val="323C3E0B"/>
    <w:rsid w:val="32930DEA"/>
    <w:rsid w:val="32E414B1"/>
    <w:rsid w:val="33485DD7"/>
    <w:rsid w:val="34DB3832"/>
    <w:rsid w:val="371001B0"/>
    <w:rsid w:val="375716D0"/>
    <w:rsid w:val="399B0FAB"/>
    <w:rsid w:val="3B36CD67"/>
    <w:rsid w:val="3C7B1DE1"/>
    <w:rsid w:val="3E2C1A13"/>
    <w:rsid w:val="3F55CE47"/>
    <w:rsid w:val="424B218D"/>
    <w:rsid w:val="4394FC89"/>
    <w:rsid w:val="44C6F805"/>
    <w:rsid w:val="45FF2DB5"/>
    <w:rsid w:val="46D9A230"/>
    <w:rsid w:val="484E5A70"/>
    <w:rsid w:val="489F0403"/>
    <w:rsid w:val="48ECA4A6"/>
    <w:rsid w:val="49716785"/>
    <w:rsid w:val="4A4D5A1D"/>
    <w:rsid w:val="51124A46"/>
    <w:rsid w:val="521230B8"/>
    <w:rsid w:val="52D48298"/>
    <w:rsid w:val="53236227"/>
    <w:rsid w:val="5534CAFE"/>
    <w:rsid w:val="56D09B5F"/>
    <w:rsid w:val="5767EE39"/>
    <w:rsid w:val="586C6BC0"/>
    <w:rsid w:val="59171CCF"/>
    <w:rsid w:val="5BA40C82"/>
    <w:rsid w:val="5DA81276"/>
    <w:rsid w:val="5EDBAD44"/>
    <w:rsid w:val="5FF051DB"/>
    <w:rsid w:val="617142D6"/>
    <w:rsid w:val="62A74094"/>
    <w:rsid w:val="652F896D"/>
    <w:rsid w:val="65591210"/>
    <w:rsid w:val="65765CFA"/>
    <w:rsid w:val="65D8A46B"/>
    <w:rsid w:val="666F041C"/>
    <w:rsid w:val="687111CE"/>
    <w:rsid w:val="68877695"/>
    <w:rsid w:val="6910783C"/>
    <w:rsid w:val="697E523C"/>
    <w:rsid w:val="6CB4D26B"/>
    <w:rsid w:val="6CEF2569"/>
    <w:rsid w:val="6D7A232F"/>
    <w:rsid w:val="6DDC295F"/>
    <w:rsid w:val="729EAC89"/>
    <w:rsid w:val="744DBD0E"/>
    <w:rsid w:val="77AC5989"/>
    <w:rsid w:val="7A153535"/>
    <w:rsid w:val="7BE8140A"/>
    <w:rsid w:val="7CB6FE57"/>
    <w:rsid w:val="7D04D870"/>
    <w:rsid w:val="7D98ED25"/>
    <w:rsid w:val="7EA0A8D1"/>
    <w:rsid w:val="7ECBE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1B60E00D"/>
  <w15:chartTrackingRefBased/>
  <w15:docId w15:val="{68104E3C-D041-434B-8979-A93B8E51F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4D40"/>
    <w:rPr>
      <w:kern w:val="2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  <w:rsid w:val="00C64D4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64D40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51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514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E4F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4F7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CAA"/>
  </w:style>
  <w:style w:type="paragraph" w:styleId="Footer">
    <w:name w:val="footer"/>
    <w:basedOn w:val="Normal"/>
    <w:link w:val="Foot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CAA"/>
  </w:style>
  <w:style w:type="character" w:styleId="PageNumber">
    <w:name w:val="page number"/>
    <w:basedOn w:val="DefaultParagraphFont"/>
    <w:uiPriority w:val="99"/>
    <w:semiHidden/>
    <w:unhideWhenUsed/>
    <w:rsid w:val="00020476"/>
  </w:style>
  <w:style w:type="character" w:customStyle="1" w:styleId="normaltextrun">
    <w:name w:val="normaltextrun"/>
    <w:basedOn w:val="DefaultParagraphFont"/>
    <w:rsid w:val="00E54234"/>
  </w:style>
  <w:style w:type="character" w:customStyle="1" w:styleId="eop">
    <w:name w:val="eop"/>
    <w:basedOn w:val="DefaultParagraphFont"/>
    <w:rsid w:val="00E54234"/>
  </w:style>
  <w:style w:type="paragraph" w:customStyle="1" w:styleId="paragraph">
    <w:name w:val="paragraph"/>
    <w:basedOn w:val="Normal"/>
    <w:rsid w:val="00E542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w4winExternal">
    <w:name w:val="tw4winExternal"/>
    <w:rsid w:val="00C64D40"/>
    <w:rPr>
      <w:rFonts w:ascii="Times New Roman" w:hAnsi="Times New Roman"/>
      <w:noProof/>
      <w:color w:val="808080"/>
    </w:rPr>
  </w:style>
  <w:style w:type="character" w:customStyle="1" w:styleId="tw4winInternal">
    <w:name w:val="tw4winInternal"/>
    <w:rsid w:val="00C64D40"/>
    <w:rPr>
      <w:rFonts w:ascii="Times New Roman" w:hAnsi="Times New Roman"/>
      <w:noProof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5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36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9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48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97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1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23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53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0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0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80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2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88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27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18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67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9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7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3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9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0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21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3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6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2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3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9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2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7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4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33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Urban and Community Forestry 1">
      <a:dk1>
        <a:srgbClr val="434343"/>
      </a:dk1>
      <a:lt1>
        <a:srgbClr val="FFFFFF"/>
      </a:lt1>
      <a:dk2>
        <a:srgbClr val="237D12"/>
      </a:dk2>
      <a:lt2>
        <a:srgbClr val="E7E6E6"/>
      </a:lt2>
      <a:accent1>
        <a:srgbClr val="ABDC8C"/>
      </a:accent1>
      <a:accent2>
        <a:srgbClr val="FAC864"/>
      </a:accent2>
      <a:accent3>
        <a:srgbClr val="F09380"/>
      </a:accent3>
      <a:accent4>
        <a:srgbClr val="A97FD2"/>
      </a:accent4>
      <a:accent5>
        <a:srgbClr val="46A5D0"/>
      </a:accent5>
      <a:accent6>
        <a:srgbClr val="CACACA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8fc64-4fc7-4ce5-9021-c38539a81fbe">
      <Terms xmlns="http://schemas.microsoft.com/office/infopath/2007/PartnerControls"/>
    </lcf76f155ced4ddcb4097134ff3c332f>
    <SharedWithUsers xmlns="7a12b634-940b-4d96-9c54-fcdcacdad810">
      <UserInfo>
        <DisplayName>Hamlin, Mary Davis (mh5q)</DisplayName>
        <AccountId>33</AccountId>
        <AccountType/>
      </UserInfo>
      <UserInfo>
        <DisplayName>Baxter, Ian (ib7jx)</DisplayName>
        <AccountId>48</AccountId>
        <AccountType/>
      </UserInfo>
      <UserInfo>
        <DisplayName>Moore, Julia Danielle (ytd8pp)</DisplayName>
        <AccountId>20</AccountId>
        <AccountType/>
      </UserInfo>
      <UserInfo>
        <DisplayName>Klavon, Max (mdm3ev)</DisplayName>
        <AccountId>35</AccountId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81A36B949A643AC3D625B2786FFCF" ma:contentTypeVersion="13" ma:contentTypeDescription="Create a new document." ma:contentTypeScope="" ma:versionID="a75b0441d95d582c2526cbf923b9b38e">
  <xsd:schema xmlns:xsd="http://www.w3.org/2001/XMLSchema" xmlns:xs="http://www.w3.org/2001/XMLSchema" xmlns:p="http://schemas.microsoft.com/office/2006/metadata/properties" xmlns:ns2="5888fc64-4fc7-4ce5-9021-c38539a81fbe" xmlns:ns3="7a12b634-940b-4d96-9c54-fcdcacdad810" targetNamespace="http://schemas.microsoft.com/office/2006/metadata/properties" ma:root="true" ma:fieldsID="fa61e826fe2ec073fb24331c393e8083" ns2:_="" ns3:_="">
    <xsd:import namespace="5888fc64-4fc7-4ce5-9021-c38539a81fbe"/>
    <xsd:import namespace="7a12b634-940b-4d96-9c54-fcdcacdad8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8fc64-4fc7-4ce5-9021-c38539a81f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038b50-52dc-447d-ac2e-a29bd036c4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2b634-940b-4d96-9c54-fcdcacdad8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3E1BF7-8B89-4E41-8125-4E96767B317B}">
  <ds:schemaRefs>
    <ds:schemaRef ds:uri="http://schemas.microsoft.com/office/2006/metadata/properties"/>
    <ds:schemaRef ds:uri="http://schemas.microsoft.com/office/infopath/2007/PartnerControls"/>
    <ds:schemaRef ds:uri="5888fc64-4fc7-4ce5-9021-c38539a81fbe"/>
    <ds:schemaRef ds:uri="7a12b634-940b-4d96-9c54-fcdcacdad810"/>
  </ds:schemaRefs>
</ds:datastoreItem>
</file>

<file path=customXml/itemProps2.xml><?xml version="1.0" encoding="utf-8"?>
<ds:datastoreItem xmlns:ds="http://schemas.openxmlformats.org/officeDocument/2006/customXml" ds:itemID="{6C32D223-FC26-2546-B27E-9EFA49FFE32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ECF32E6-ED98-4497-B917-F30DC88A37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87D027-D397-4DA1-A7AD-C2AD91328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8fc64-4fc7-4ce5-9021-c38539a81fbe"/>
    <ds:schemaRef ds:uri="7a12b634-940b-4d96-9c54-fcdcacdad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1299</Words>
  <Characters>7408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Baxter, Ian (ib7jx)</dc:creator>
  <cp:keywords/>
  <dc:description/>
  <cp:lastModifiedBy>CETRA</cp:lastModifiedBy>
  <cp:revision>7</cp:revision>
  <dcterms:created xsi:type="dcterms:W3CDTF">2024-09-23T14:15:00Z</dcterms:created>
  <dcterms:modified xsi:type="dcterms:W3CDTF">2025-01-07T20:16:00Z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0x0101005CB81A36B949A643AC3D625B2786FFCF</vt:lpwstr>
  </property>
  <property fmtid="{D5CDD505-2E9C-101B-9397-08002B2CF9AE}" pid="3" name="MediaServiceImageTags">
    <vt:lpwstr/>
  </property>
</Properties>
</file>